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948" w:rsidRPr="007C2C22" w:rsidRDefault="00372A74" w:rsidP="007C2C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b/>
          <w:sz w:val="28"/>
          <w:szCs w:val="28"/>
        </w:rPr>
        <w:t>2023</w:t>
      </w:r>
    </w:p>
    <w:p w:rsidR="007B1948" w:rsidRPr="007C2C22" w:rsidRDefault="00372A74" w:rsidP="007C2C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b/>
          <w:sz w:val="28"/>
          <w:szCs w:val="28"/>
        </w:rPr>
        <w:t>Развитие системы образование в МО Кавказский район</w:t>
      </w:r>
    </w:p>
    <w:p w:rsidR="007B1948" w:rsidRPr="007C2C22" w:rsidRDefault="007B1948" w:rsidP="007C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1948" w:rsidRPr="007C2C22" w:rsidRDefault="00372A74" w:rsidP="007C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 xml:space="preserve">Добрый день! </w:t>
      </w:r>
    </w:p>
    <w:p w:rsidR="007B1948" w:rsidRPr="007C2C22" w:rsidRDefault="00372A74" w:rsidP="007C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>Уважаемый Виталий Николаевич, участники ежегодного августовского совещания педагогической общественности!</w:t>
      </w:r>
    </w:p>
    <w:p w:rsidR="007B1948" w:rsidRPr="007C2C22" w:rsidRDefault="00372A74" w:rsidP="007C2C22">
      <w:pPr>
        <w:spacing w:after="0" w:line="240" w:lineRule="auto"/>
        <w:ind w:right="-426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ab/>
        <w:t>Традиционно на августовском совещании мы подводим итоги ушедшего учебного года  и  намечаем планы  на  новый 2023-2024 учебный год.</w:t>
      </w:r>
    </w:p>
    <w:p w:rsidR="007B1948" w:rsidRPr="007C2C22" w:rsidRDefault="00372A74" w:rsidP="007C2C22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>Администрацией района  были  созданы  все условия  для  обеспечения безопасной и нормальной работы образовательных организаций, несмотря</w:t>
      </w:r>
      <w:r w:rsidR="00CE198B" w:rsidRPr="007C2C22">
        <w:rPr>
          <w:rFonts w:ascii="Times New Roman" w:hAnsi="Times New Roman" w:cs="Times New Roman"/>
          <w:sz w:val="28"/>
          <w:szCs w:val="28"/>
        </w:rPr>
        <w:t xml:space="preserve"> на непростую ситуацию в стране: во всех ОУ организована лицензированная охрана, работа тревожной кнопки; наличие </w:t>
      </w:r>
      <w:proofErr w:type="spellStart"/>
      <w:r w:rsidR="00CE198B" w:rsidRPr="007C2C22">
        <w:rPr>
          <w:rFonts w:ascii="Times New Roman" w:hAnsi="Times New Roman" w:cs="Times New Roman"/>
          <w:sz w:val="28"/>
          <w:szCs w:val="28"/>
        </w:rPr>
        <w:t>металлодетекторов</w:t>
      </w:r>
      <w:proofErr w:type="spellEnd"/>
      <w:r w:rsidR="00CE198B" w:rsidRPr="007C2C22">
        <w:rPr>
          <w:rFonts w:ascii="Times New Roman" w:hAnsi="Times New Roman" w:cs="Times New Roman"/>
          <w:sz w:val="28"/>
          <w:szCs w:val="28"/>
        </w:rPr>
        <w:t>, системы видеонаблюдения.</w:t>
      </w:r>
    </w:p>
    <w:p w:rsidR="007B1948" w:rsidRPr="007C2C22" w:rsidRDefault="00372A74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2C22">
        <w:rPr>
          <w:rFonts w:ascii="Times New Roman" w:hAnsi="Times New Roman" w:cs="Times New Roman"/>
          <w:sz w:val="28"/>
          <w:szCs w:val="28"/>
        </w:rPr>
        <w:t>Пользуясь</w:t>
      </w:r>
      <w:proofErr w:type="gramEnd"/>
      <w:r w:rsidRPr="007C2C22">
        <w:rPr>
          <w:rFonts w:ascii="Times New Roman" w:hAnsi="Times New Roman" w:cs="Times New Roman"/>
          <w:sz w:val="28"/>
          <w:szCs w:val="28"/>
        </w:rPr>
        <w:t xml:space="preserve"> случаем, хочу поблагодарить всех участников сегодняшнего совещания, педагогов, сотрудников ОУ за то, что учебный год завершили в штатном режиме и подготовили учреждения к новому учебному году,  и сказать слова благодарности Виталию Николаевичу за то, что из </w:t>
      </w:r>
      <w:r w:rsidRPr="007C2C22">
        <w:rPr>
          <w:rFonts w:ascii="Times New Roman" w:hAnsi="Times New Roman" w:cs="Times New Roman"/>
          <w:b/>
          <w:sz w:val="28"/>
          <w:szCs w:val="28"/>
        </w:rPr>
        <w:t>220 млн. руб.</w:t>
      </w:r>
      <w:r w:rsidRPr="007C2C22">
        <w:rPr>
          <w:rFonts w:ascii="Times New Roman" w:hAnsi="Times New Roman" w:cs="Times New Roman"/>
          <w:sz w:val="28"/>
          <w:szCs w:val="28"/>
        </w:rPr>
        <w:t xml:space="preserve"> консолидированного бюджета, направленного в 2023 году на отрасль «Образование»,  более  </w:t>
      </w:r>
      <w:r w:rsidRPr="007C2C22">
        <w:rPr>
          <w:rFonts w:ascii="Times New Roman" w:hAnsi="Times New Roman" w:cs="Times New Roman"/>
          <w:b/>
          <w:sz w:val="28"/>
          <w:szCs w:val="28"/>
        </w:rPr>
        <w:t>167 млн. руб.</w:t>
      </w:r>
      <w:r w:rsidRPr="007C2C22">
        <w:rPr>
          <w:rFonts w:ascii="Times New Roman" w:hAnsi="Times New Roman" w:cs="Times New Roman"/>
          <w:sz w:val="28"/>
          <w:szCs w:val="28"/>
        </w:rPr>
        <w:t xml:space="preserve"> – это муниципальные средства, на которые были проведены все ремонтные работы  к новому учебному году и подготовке ОУ к осенне-зимнему периоду, обеспечение мероприятий по пожарной и антитеррористической  безопасности.</w:t>
      </w:r>
    </w:p>
    <w:p w:rsidR="007B1948" w:rsidRPr="007C2C22" w:rsidRDefault="00372A74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Сегодня  систему образования нашего района представляют 61 муниципальное учреждение, в которых 25 СОШ,  32 ДОУ,  4 УДО, и 2 государственных: Кропоткинский казачий кадетский корпус  и специальная коррекционная школа – интернат № 7 ст. </w:t>
      </w:r>
      <w:proofErr w:type="gram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Казанской</w:t>
      </w:r>
      <w:proofErr w:type="gramEnd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B1948" w:rsidRPr="007C2C22" w:rsidRDefault="00372A74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Общая численность учащихся и воспитанников – около 19 тысяч. Среди 25 школ района есть одна школа с количеством обучающихся -</w:t>
      </w:r>
    </w:p>
    <w:p w:rsidR="007B1948" w:rsidRPr="007C2C22" w:rsidRDefault="00372A74" w:rsidP="007C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1 310 учащихся – это МБОУ СОШ № 7 города Кропоткина.</w:t>
      </w:r>
    </w:p>
    <w:p w:rsidR="007B1948" w:rsidRPr="007C2C22" w:rsidRDefault="00372A74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 xml:space="preserve">Первая ступень образования начинается в дошкольных учреждениях. Сегодня  детские сады посещают около 4 500 детей. Доступность дошкольного образования составляет </w:t>
      </w:r>
      <w:r w:rsidRPr="007C2C22">
        <w:rPr>
          <w:rFonts w:ascii="Times New Roman" w:hAnsi="Times New Roman" w:cs="Times New Roman"/>
          <w:b/>
          <w:sz w:val="28"/>
          <w:szCs w:val="28"/>
        </w:rPr>
        <w:t xml:space="preserve">от 1,5 до 7 лет – 100% </w:t>
      </w:r>
      <w:r w:rsidRPr="007C2C22">
        <w:rPr>
          <w:rFonts w:ascii="Times New Roman" w:hAnsi="Times New Roman" w:cs="Times New Roman"/>
          <w:sz w:val="28"/>
          <w:szCs w:val="28"/>
        </w:rPr>
        <w:t xml:space="preserve"> при этом, в ДОУ района имеются более 300 свободных мест. </w:t>
      </w:r>
    </w:p>
    <w:p w:rsidR="007B1948" w:rsidRPr="007C2C22" w:rsidRDefault="00372A74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>По-прежнему нас волнует вопрос строительства детского сада в ст. Казанской, над которым работает администрация района: в настоящее время завершено оформление документов по определению земельного участка под строительство, закреплено право собственности за МБДОУ № 26. Нами подана заявка на  вхождение в краевую программу по проектированию дошкольного учреждения на 160 мест</w:t>
      </w:r>
      <w:r w:rsidR="00A2764C" w:rsidRPr="007C2C22">
        <w:rPr>
          <w:rFonts w:ascii="Times New Roman" w:hAnsi="Times New Roman" w:cs="Times New Roman"/>
          <w:sz w:val="28"/>
          <w:szCs w:val="28"/>
        </w:rPr>
        <w:t xml:space="preserve"> на 2023-2024 год</w:t>
      </w:r>
      <w:r w:rsidRPr="007C2C22">
        <w:rPr>
          <w:rFonts w:ascii="Times New Roman" w:hAnsi="Times New Roman" w:cs="Times New Roman"/>
          <w:sz w:val="28"/>
          <w:szCs w:val="28"/>
        </w:rPr>
        <w:t>.</w:t>
      </w:r>
    </w:p>
    <w:p w:rsidR="007B1948" w:rsidRPr="007C2C22" w:rsidRDefault="00372A74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 xml:space="preserve">Во всех ДОУ организованы консультационные центры для родителей, созданы условия для детей с ОВЗ. С 1 сентября этого года дошкольные учреждения приступают к реализации единой федеральной образовательной программы дошкольного образования, которая является обязательной для всех организаций, осуществляющих образовательную деятельность по образовательным программам дошкольного образования, независимо от их организационно-правовых форм. </w:t>
      </w:r>
    </w:p>
    <w:p w:rsidR="007B1948" w:rsidRPr="007C2C22" w:rsidRDefault="00372A74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lastRenderedPageBreak/>
        <w:t xml:space="preserve">В 2022-2023 учебном  году Кавказский район </w:t>
      </w:r>
      <w:r w:rsidRPr="007C2C22">
        <w:rPr>
          <w:rFonts w:ascii="Times New Roman" w:hAnsi="Times New Roman" w:cs="Times New Roman"/>
          <w:b/>
          <w:sz w:val="28"/>
          <w:szCs w:val="28"/>
        </w:rPr>
        <w:t>вошел в 10 лучших</w:t>
      </w:r>
      <w:r w:rsidRPr="007C2C22">
        <w:rPr>
          <w:rFonts w:ascii="Times New Roman" w:hAnsi="Times New Roman" w:cs="Times New Roman"/>
          <w:sz w:val="28"/>
          <w:szCs w:val="28"/>
        </w:rPr>
        <w:t xml:space="preserve">  муниципалитетов Краснодарского края  по результатам регионального мониторинга качества дошкольного образования. Результаты данного анализа были озвучены на стратегической сессии в «Институте развития образования» буквально 17 августа  2023 года.</w:t>
      </w:r>
    </w:p>
    <w:p w:rsidR="007B1948" w:rsidRPr="007C2C22" w:rsidRDefault="00372A74" w:rsidP="007C2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Сегодня в школах нашего района обучаются около  14 тысяч учащихся.</w:t>
      </w:r>
    </w:p>
    <w:p w:rsidR="007B1948" w:rsidRPr="007C2C22" w:rsidRDefault="00372A74" w:rsidP="007C2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Ежегодно число учащихся школ  района увеличивается, так на 1 сентября:</w:t>
      </w:r>
    </w:p>
    <w:p w:rsidR="007B1948" w:rsidRPr="007C2C22" w:rsidRDefault="00372A74" w:rsidP="007C2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2020-2021 учебный год – 13 </w:t>
      </w:r>
      <w:r w:rsidR="000F5626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114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учащихся,</w:t>
      </w:r>
    </w:p>
    <w:p w:rsidR="007B1948" w:rsidRPr="007C2C22" w:rsidRDefault="00372A74" w:rsidP="007C2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2021-2022 учебный год – 13 4</w:t>
      </w:r>
      <w:r w:rsidR="000F5626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04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учащихся.</w:t>
      </w:r>
    </w:p>
    <w:p w:rsidR="000F5626" w:rsidRPr="007C2C22" w:rsidRDefault="00372A74" w:rsidP="007C2C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2022-2023 учебный год – 13 </w:t>
      </w:r>
      <w:r w:rsidR="000F5626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623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учащихся </w:t>
      </w:r>
    </w:p>
    <w:p w:rsidR="007B1948" w:rsidRPr="007C2C22" w:rsidRDefault="00372A74" w:rsidP="007C2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2023-2024</w:t>
      </w:r>
      <w:r w:rsidR="000F5626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учебный год – 13 800 учащихся</w:t>
      </w:r>
      <w:r w:rsidR="00A2764C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7B1948" w:rsidRPr="007C2C22" w:rsidRDefault="00372A74" w:rsidP="007C2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Уже на протяжении многих лет остается актуальным на уровне государства вопрос  ликвидации второй смены обучения, так как федеральные государственные стандарты требуют организаци</w:t>
      </w:r>
      <w:r w:rsidR="00A2764C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полноценной внеурочной деятельности в стенах школы</w:t>
      </w:r>
      <w:r w:rsidRPr="007C2C2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. 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 1 сентября 2023 г. во вторую смену будут обучаться 12,3% уч-ся, при </w:t>
      </w:r>
      <w:proofErr w:type="spell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среднекраевом</w:t>
      </w:r>
      <w:proofErr w:type="spellEnd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-  26,5 % .    </w:t>
      </w:r>
      <w:r w:rsidRPr="007C2C2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Говоря о наших</w:t>
      </w:r>
      <w:r w:rsidR="00A2764C" w:rsidRPr="007C2C2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</w:t>
      </w:r>
      <w:r w:rsidR="00322E84" w:rsidRPr="007C2C2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школах и садах</w:t>
      </w:r>
      <w:r w:rsidRPr="007C2C2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, мы ни на минуту не должны забывать, что среди обычных ребят есть дети, которые нуждаются в особом внимании, а их у нас сегодня в районе </w:t>
      </w:r>
      <w:proofErr w:type="gramStart"/>
      <w:r w:rsidRPr="007C2C2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–</w:t>
      </w:r>
      <w:r w:rsidR="00322E84" w:rsidRPr="007C2C2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</w:t>
      </w:r>
      <w:proofErr w:type="gramEnd"/>
      <w:r w:rsidR="00322E84" w:rsidRPr="007C2C2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коло 1500 детей</w:t>
      </w:r>
      <w:r w:rsidRPr="007C2C2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7B1948" w:rsidRPr="007C2C22" w:rsidRDefault="00372A74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районе функционируют два класса коррекционной направленности для детей с умственной отсталостью в МБОУ СОШ №2 г. Кропоткин, в котором обучаются 6 детей и в МБОУ СОШ №16 г. Кропоткин, в котором обучаются 9 детей. Для этих обучающихся в вышеуказанных общеобразовательных учреждениях введены следующие ставки специалистов: 1 ставка </w:t>
      </w:r>
      <w:proofErr w:type="spell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тьют</w:t>
      </w:r>
      <w:r w:rsidR="00322E84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ра</w:t>
      </w:r>
      <w:proofErr w:type="spellEnd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, 1 ставка дефектолога, 1 ставка учителя-логопеда, в школах работают социальный педагог и педагог-психолог. Адаптированные общеобразовательные программы реализуются в соответствии с рекомендациями психолого-медико-педагогической комиссии, коррекционная помощь и психол</w:t>
      </w:r>
      <w:r w:rsidR="00322E84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о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го-педагогическое сопровождение организовано для всех обучающихся с ОВЗ.</w:t>
      </w:r>
    </w:p>
    <w:p w:rsidR="007B1948" w:rsidRPr="007C2C22" w:rsidRDefault="00372A74" w:rsidP="007C2C22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Кроме того, 7 учащихся школ Кавказского района обуча</w:t>
      </w:r>
      <w:r w:rsidR="00322E84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ли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с</w:t>
      </w:r>
      <w:r w:rsidR="00322E84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ь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 индивидуальным учебным планам в </w:t>
      </w:r>
      <w:r w:rsidR="00322E84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базовой школе – лицее № 45 -  краевого центра 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дистанционного образования,  работа по реализации адаптированных программ </w:t>
      </w:r>
      <w:r w:rsidR="00322E84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была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организована в тесном взаимодействии с </w:t>
      </w:r>
      <w:r w:rsidRPr="007C2C22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государственным бюджетным учреждением «Центр диагностики и консультирования» Краснодарского края (филиал в г. Кропоткине).</w:t>
      </w:r>
    </w:p>
    <w:p w:rsidR="007B1948" w:rsidRPr="007C2C22" w:rsidRDefault="00372A74" w:rsidP="007C2C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 xml:space="preserve">        Особое внимание  я хотела бы сегодня уделить нововведениям в системе общего образования в  2022- 2023 учебном  году</w:t>
      </w:r>
      <w:proofErr w:type="gramStart"/>
      <w:r w:rsidRPr="007C2C2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7C2C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948" w:rsidRPr="007C2C22" w:rsidRDefault="00372A74" w:rsidP="007C2C22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 xml:space="preserve">-   по  </w:t>
      </w:r>
      <w:proofErr w:type="gramStart"/>
      <w:r w:rsidRPr="007C2C22">
        <w:rPr>
          <w:rFonts w:ascii="Times New Roman" w:hAnsi="Times New Roman" w:cs="Times New Roman"/>
          <w:sz w:val="28"/>
          <w:szCs w:val="28"/>
        </w:rPr>
        <w:t>обновленным</w:t>
      </w:r>
      <w:proofErr w:type="gramEnd"/>
      <w:r w:rsidRPr="007C2C22">
        <w:rPr>
          <w:rFonts w:ascii="Times New Roman" w:hAnsi="Times New Roman" w:cs="Times New Roman"/>
          <w:sz w:val="28"/>
          <w:szCs w:val="28"/>
        </w:rPr>
        <w:t xml:space="preserve"> ФГОС обучались учащиеся 1-х и 5-х классов, с 1 сентября 2023 года  начнут  обучение 2, 6 и 10 классы;</w:t>
      </w:r>
    </w:p>
    <w:p w:rsidR="007B1948" w:rsidRPr="007C2C22" w:rsidRDefault="00372A74" w:rsidP="007C2C22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>- новым  рабочим инструментом в деятельности учителя в этом учебном году стал конструктор рабочих программ, размещенный на федеральном портале «Единое содержание общего образования»;</w:t>
      </w:r>
    </w:p>
    <w:p w:rsidR="007B1948" w:rsidRPr="007C2C22" w:rsidRDefault="00372A74" w:rsidP="007C2C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Calibri" w:hAnsi="Times New Roman" w:cs="Times New Roman"/>
          <w:sz w:val="28"/>
          <w:szCs w:val="28"/>
        </w:rPr>
        <w:t xml:space="preserve"> С 1 сентября 2023 года к 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единому  доступу   образовательных  сервисов и цифровых учебных материалов ФГИС «Моя школа» </w:t>
      </w:r>
      <w:r w:rsidRPr="007C2C22">
        <w:rPr>
          <w:rFonts w:ascii="Times New Roman" w:eastAsia="Calibri" w:hAnsi="Times New Roman" w:cs="Times New Roman"/>
          <w:sz w:val="28"/>
          <w:szCs w:val="28"/>
        </w:rPr>
        <w:t>подключатся все школы муниципального образования.</w:t>
      </w:r>
    </w:p>
    <w:p w:rsidR="007B1948" w:rsidRPr="007C2C22" w:rsidRDefault="00372A74" w:rsidP="007C2C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Пользоваться «Моей школой» смогут учащиеся, их родители, педагоги и другие сотрудники образовательных организаций, органы государственной 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власти и местного самоуправления, а также поставщики цифрового образовательного контента и сервисов, включая издательства учебной литературы.</w:t>
      </w:r>
    </w:p>
    <w:p w:rsidR="007B1948" w:rsidRPr="007C2C22" w:rsidRDefault="00372A74" w:rsidP="007C2C2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его помощью: </w:t>
      </w:r>
    </w:p>
    <w:p w:rsidR="007B1948" w:rsidRPr="007C2C22" w:rsidRDefault="00372A74" w:rsidP="007C2C22">
      <w:pPr>
        <w:numPr>
          <w:ilvl w:val="0"/>
          <w:numId w:val="1"/>
        </w:numPr>
        <w:shd w:val="clear" w:color="auto" w:fill="FFFFFF"/>
        <w:spacing w:after="16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смогут получить материалы для проведения уроков, что существенно снизит нагрузку на учителей;</w:t>
      </w:r>
    </w:p>
    <w:p w:rsidR="007B1948" w:rsidRPr="007C2C22" w:rsidRDefault="00372A74" w:rsidP="007C2C22">
      <w:pPr>
        <w:numPr>
          <w:ilvl w:val="0"/>
          <w:numId w:val="1"/>
        </w:numPr>
        <w:shd w:val="clear" w:color="auto" w:fill="FFFFFF"/>
        <w:spacing w:after="16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ученики смогут расширить свои знания в любых областях, используя качественные образовательные ресурсы;</w:t>
      </w:r>
    </w:p>
    <w:p w:rsidR="007B1948" w:rsidRPr="007C2C22" w:rsidRDefault="00372A74" w:rsidP="007C2C22">
      <w:pPr>
        <w:numPr>
          <w:ilvl w:val="0"/>
          <w:numId w:val="1"/>
        </w:numPr>
        <w:shd w:val="clear" w:color="auto" w:fill="FFFFFF"/>
        <w:spacing w:after="16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родители получат широкие возможности для участия в образовательном проекте </w:t>
      </w:r>
    </w:p>
    <w:p w:rsidR="007B1948" w:rsidRPr="007C2C22" w:rsidRDefault="00372A74" w:rsidP="007C2C2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>Современная стратегия российского образования базируется на достижении максимального единообразия, на равенстве обучения и воспитания и на комплексном подходе к организации деятельности (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знание, воспитание, здоровье, учитель, творчество, профориентация, школьный климат)</w:t>
      </w:r>
      <w:r w:rsidRPr="007C2C22">
        <w:rPr>
          <w:rFonts w:ascii="Times New Roman" w:hAnsi="Times New Roman" w:cs="Times New Roman"/>
          <w:sz w:val="28"/>
          <w:szCs w:val="28"/>
        </w:rPr>
        <w:t xml:space="preserve">. И все это будет осуществляться через реализацию еще одного нового проекта - «Школа </w:t>
      </w:r>
      <w:proofErr w:type="spellStart"/>
      <w:r w:rsidRPr="007C2C2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C2C22">
        <w:rPr>
          <w:rFonts w:ascii="Times New Roman" w:hAnsi="Times New Roman" w:cs="Times New Roman"/>
          <w:sz w:val="28"/>
          <w:szCs w:val="28"/>
        </w:rPr>
        <w:t xml:space="preserve"> России». </w:t>
      </w:r>
      <w:proofErr w:type="gramStart"/>
      <w:r w:rsidRPr="007C2C22">
        <w:rPr>
          <w:rFonts w:ascii="Times New Roman" w:hAnsi="Times New Roman" w:cs="Times New Roman"/>
          <w:sz w:val="28"/>
          <w:szCs w:val="28"/>
        </w:rPr>
        <w:t xml:space="preserve">Данный проект был разработан также для достижения поставленных задач в 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Указе Президента РФ от 7 мая 2018 г. № 204 «О национальных целях и стратегических задачах развития Российской Федерации на период до 2024 года», в части обеспечения глобальной конкурентоспособности российского образования, а также вхождения Российской Федерации в число 10-ти ведущих стран мира по качеству общего образования.</w:t>
      </w:r>
      <w:proofErr w:type="gramEnd"/>
    </w:p>
    <w:p w:rsidR="007B1948" w:rsidRPr="007C2C22" w:rsidRDefault="00372A74" w:rsidP="007C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ab/>
        <w:t>На основании мониторинговых мероприятий Министерства образования РФ из 25-ти школ района в пилотном режиме в 2022 - 2023 учебном году начали работу МБОУ СОШ № 17 г</w:t>
      </w:r>
      <w:proofErr w:type="gramStart"/>
      <w:r w:rsidRPr="007C2C22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7C2C22">
        <w:rPr>
          <w:rFonts w:ascii="Times New Roman" w:hAnsi="Times New Roman" w:cs="Times New Roman"/>
          <w:sz w:val="28"/>
          <w:szCs w:val="28"/>
        </w:rPr>
        <w:t xml:space="preserve">ропоткина и МБОУ СОШ № 20 ст. Казанская, а с 1 января 2023 года подключились остальные школы. </w:t>
      </w:r>
    </w:p>
    <w:p w:rsidR="007B1948" w:rsidRPr="007C2C22" w:rsidRDefault="00372A74" w:rsidP="007C2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сентября 2023 года в школах начнет действовать </w:t>
      </w:r>
      <w:r w:rsidRPr="007C2C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единый стандарт образования,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что позволит снять вопрос </w:t>
      </w:r>
      <w:r w:rsidR="00322E84"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используемых учебниках, программах 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переводе ребенка из школы в школу, из одного региона в другой.</w:t>
      </w:r>
    </w:p>
    <w:p w:rsidR="007B1948" w:rsidRPr="007C2C22" w:rsidRDefault="00372A74" w:rsidP="007C2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сентября 2023 года </w:t>
      </w:r>
      <w:r w:rsidRPr="007C2C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вводятся  единые Федеральные основные общеобразовательные программы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 д ля обучающихся всех классов (с первого по одиннадцатый) всех образовательных организаций, реализующих образовательные программы начального общего, основного общего, среднего общего образования. </w:t>
      </w:r>
    </w:p>
    <w:p w:rsidR="007B1948" w:rsidRPr="007C2C22" w:rsidRDefault="00372A74" w:rsidP="007C2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 2023 года будет внедряться единая учебно-методическая документация федеральных основных общеобразовательных программ, которая включает:</w:t>
      </w:r>
    </w:p>
    <w:p w:rsidR="007B1948" w:rsidRPr="007C2C22" w:rsidRDefault="00372A74" w:rsidP="007C2C2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учебные планы;</w:t>
      </w:r>
    </w:p>
    <w:p w:rsidR="007B1948" w:rsidRPr="007C2C22" w:rsidRDefault="00372A74" w:rsidP="007C2C2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план внеурочной деятельности;</w:t>
      </w:r>
    </w:p>
    <w:p w:rsidR="007B1948" w:rsidRPr="007C2C22" w:rsidRDefault="00372A74" w:rsidP="007C2C2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календарный учебный график;</w:t>
      </w:r>
    </w:p>
    <w:p w:rsidR="007B1948" w:rsidRPr="007C2C22" w:rsidRDefault="00372A74" w:rsidP="007C2C2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календарный план воспитательной работы;</w:t>
      </w:r>
    </w:p>
    <w:p w:rsidR="007B1948" w:rsidRPr="007C2C22" w:rsidRDefault="00372A74" w:rsidP="007C2C2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федеральную рабочую программу воспитания;</w:t>
      </w:r>
    </w:p>
    <w:p w:rsidR="007B1948" w:rsidRPr="007C2C22" w:rsidRDefault="00372A74" w:rsidP="007C2C2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федеральные рабочие программы учебных предметов;</w:t>
      </w:r>
    </w:p>
    <w:p w:rsidR="007B1948" w:rsidRPr="007C2C22" w:rsidRDefault="00372A74" w:rsidP="007C2C2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программу формирования универсальных  учебных действий;</w:t>
      </w:r>
    </w:p>
    <w:p w:rsidR="007B1948" w:rsidRPr="007C2C22" w:rsidRDefault="00372A74" w:rsidP="007C2C2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коррекционной работы.</w:t>
      </w:r>
    </w:p>
    <w:p w:rsidR="007B1948" w:rsidRPr="007C2C22" w:rsidRDefault="00372A74" w:rsidP="007C2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Обязательными  для применения станут  федеральные основные общеобразовательные программы по предметам гуманитарного цикла: 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«Русский язык», «Литературное чтение» и «Окружающий мир» в начальных классах.</w:t>
      </w:r>
    </w:p>
    <w:p w:rsidR="007B1948" w:rsidRPr="007C2C22" w:rsidRDefault="00372A74" w:rsidP="007C2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основного общего и среднего общего образования принимаются  единые программы по  «Русскому языку», «Литературе», «Истории», «Обществознанию», «Географии» и «Основам безопасности жизнедеятельности».</w:t>
      </w:r>
    </w:p>
    <w:p w:rsidR="007B1948" w:rsidRPr="007C2C22" w:rsidRDefault="00372A74" w:rsidP="007C2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внесенным изменениям в учебные планы школ с</w:t>
      </w:r>
      <w:r w:rsidR="00322E84"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сентября  2023 года будет введен практический курс «Вероятность и статистика» в 7-11 классах. На уроках предметов </w:t>
      </w:r>
      <w:proofErr w:type="gramStart"/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естественно-научного</w:t>
      </w:r>
      <w:proofErr w:type="gramEnd"/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цикла будут изучаться </w:t>
      </w:r>
      <w:proofErr w:type="spellStart"/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нанотехнол</w:t>
      </w:r>
      <w:r w:rsidR="00F47B9F"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гии</w:t>
      </w:r>
      <w:proofErr w:type="spellEnd"/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квантовые технологии, биотехнологии, генетические технологии, школьники получат представление о квантовом компьютере, сотовой связи. Ряд учебных предметов: физика, биология, математика, информатика, химия будут изучаться также и на углубленном уровне.</w:t>
      </w:r>
    </w:p>
    <w:p w:rsidR="007B1948" w:rsidRPr="007C2C22" w:rsidRDefault="00372A74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Calibri" w:hAnsi="Times New Roman" w:cs="Times New Roman"/>
          <w:sz w:val="28"/>
          <w:szCs w:val="28"/>
        </w:rPr>
        <w:t>Для 10-11 классов вводятся единые учебники «История России» и «Всеобщая история». Новые учебники синхронизируют изложение всеобщей и отечественной истории, имеют широкий воспитательный компонент, формируют у учащихся уважительное отношение к своей Родине, российским духовным ценностям, истории родного края, а также в них описывается достоверная информация о новейших событиях отечественной истории.</w:t>
      </w:r>
    </w:p>
    <w:p w:rsidR="007B1948" w:rsidRPr="007C2C22" w:rsidRDefault="00372A74" w:rsidP="007C2C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2C22">
        <w:rPr>
          <w:rFonts w:ascii="Times New Roman" w:eastAsia="Calibri" w:hAnsi="Times New Roman" w:cs="Times New Roman"/>
          <w:sz w:val="28"/>
          <w:szCs w:val="28"/>
        </w:rPr>
        <w:t>Нововведения коснулись и предмета «Основы безопасности жизнедеятельности</w:t>
      </w:r>
      <w:r w:rsidRPr="007C2C22">
        <w:rPr>
          <w:rFonts w:ascii="Times New Roman" w:eastAsia="Calibri" w:hAnsi="Times New Roman" w:cs="Times New Roman"/>
          <w:b/>
          <w:sz w:val="28"/>
          <w:szCs w:val="28"/>
        </w:rPr>
        <w:t xml:space="preserve">», </w:t>
      </w:r>
      <w:r w:rsidRPr="007C2C2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 1 сентября 2023 года курс НВП будет добавлен в модуль предмета ОБЖ для учащихся 10-11 классов, 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уже </w:t>
      </w:r>
      <w:r w:rsidRPr="007C2C22">
        <w:rPr>
          <w:rFonts w:ascii="Times New Roman" w:eastAsia="Calibri" w:hAnsi="Times New Roman" w:cs="Times New Roman"/>
          <w:sz w:val="28"/>
          <w:szCs w:val="28"/>
        </w:rPr>
        <w:t>с 1 сентября 2024 года ОБЖ будет называться «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Основы безопасности и защита Родины» - это будет новый курс, который </w:t>
      </w:r>
      <w:r w:rsidRPr="007C2C22">
        <w:rPr>
          <w:rFonts w:ascii="Times New Roman" w:eastAsia="Calibri" w:hAnsi="Times New Roman" w:cs="Times New Roman"/>
          <w:sz w:val="28"/>
          <w:szCs w:val="28"/>
        </w:rPr>
        <w:t xml:space="preserve">будет включать в себя </w:t>
      </w:r>
      <w:r w:rsidRPr="007C2C22">
        <w:rPr>
          <w:rFonts w:ascii="Times New Roman" w:eastAsia="Calibri" w:hAnsi="Times New Roman" w:cs="Times New Roman"/>
          <w:b/>
          <w:sz w:val="28"/>
          <w:szCs w:val="28"/>
        </w:rPr>
        <w:t xml:space="preserve">начальную военную подготовку для основного общего образования и среднего общего образования, 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</w:t>
      </w:r>
      <w:proofErr w:type="gramEnd"/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сформировать у учеников патриотическое сознание, гражданскую ответственность и навыки защиты своей страны. </w:t>
      </w:r>
      <w:r w:rsidRPr="007C2C2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Курс станет заменой ОБЖ, но с </w:t>
      </w:r>
      <w:proofErr w:type="gramStart"/>
      <w:r w:rsidRPr="007C2C22">
        <w:rPr>
          <w:rFonts w:ascii="Times New Roman" w:eastAsia="Calibri" w:hAnsi="Times New Roman" w:cs="Times New Roman"/>
          <w:b/>
          <w:bCs/>
          <w:sz w:val="28"/>
          <w:szCs w:val="28"/>
        </w:rPr>
        <w:t>более расширенным</w:t>
      </w:r>
      <w:proofErr w:type="gramEnd"/>
      <w:r w:rsidRPr="007C2C2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перечнем тем и разделов в программе.</w:t>
      </w:r>
    </w:p>
    <w:p w:rsidR="007B1948" w:rsidRPr="007C2C22" w:rsidRDefault="00372A74" w:rsidP="007C2C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Calibri" w:hAnsi="Times New Roman" w:cs="Times New Roman"/>
          <w:sz w:val="28"/>
          <w:szCs w:val="28"/>
        </w:rPr>
        <w:t xml:space="preserve">Основная цель НВП — дать знания старшеклассникам по основам военного дела. Подобный курс поможет, в частности, выработать у молодежи элементы патриотического воспитания. </w:t>
      </w:r>
    </w:p>
    <w:p w:rsidR="007B1948" w:rsidRPr="007C2C22" w:rsidRDefault="00372A74" w:rsidP="007C2C22">
      <w:pPr>
        <w:shd w:val="clear" w:color="auto" w:fill="F6F8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Calibri" w:hAnsi="Times New Roman" w:cs="Times New Roman"/>
          <w:sz w:val="28"/>
          <w:szCs w:val="28"/>
        </w:rPr>
        <w:t>Курс НВП будет проходить в двух вариантах новых модулей предмета ОБЖ для учащихся 10-х и 11-х классов школ.</w:t>
      </w:r>
    </w:p>
    <w:p w:rsidR="007B1948" w:rsidRPr="007C2C22" w:rsidRDefault="00372A74" w:rsidP="007C2C22">
      <w:pPr>
        <w:shd w:val="clear" w:color="auto" w:fill="F6F8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включает следующие модули: </w:t>
      </w:r>
    </w:p>
    <w:p w:rsidR="007B1948" w:rsidRPr="007C2C22" w:rsidRDefault="00372A74" w:rsidP="007C2C22">
      <w:pPr>
        <w:numPr>
          <w:ilvl w:val="0"/>
          <w:numId w:val="6"/>
        </w:numPr>
        <w:shd w:val="clear" w:color="auto" w:fill="F6F8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комплексной безопасности; </w:t>
      </w:r>
    </w:p>
    <w:p w:rsidR="007B1948" w:rsidRPr="007C2C22" w:rsidRDefault="00372A74" w:rsidP="007C2C22">
      <w:pPr>
        <w:numPr>
          <w:ilvl w:val="0"/>
          <w:numId w:val="6"/>
        </w:numPr>
        <w:shd w:val="clear" w:color="auto" w:fill="F6F8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обороны государства; </w:t>
      </w:r>
    </w:p>
    <w:p w:rsidR="007B1948" w:rsidRPr="007C2C22" w:rsidRDefault="00372A74" w:rsidP="007C2C22">
      <w:pPr>
        <w:numPr>
          <w:ilvl w:val="0"/>
          <w:numId w:val="6"/>
        </w:numPr>
        <w:shd w:val="clear" w:color="auto" w:fill="F6F8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военно-профессиональную деятельность; </w:t>
      </w:r>
    </w:p>
    <w:p w:rsidR="007B1948" w:rsidRPr="007C2C22" w:rsidRDefault="00372A74" w:rsidP="007C2C22">
      <w:pPr>
        <w:numPr>
          <w:ilvl w:val="0"/>
          <w:numId w:val="6"/>
        </w:numPr>
        <w:shd w:val="clear" w:color="auto" w:fill="F6F8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защиту населения в условиях ЧС; </w:t>
      </w:r>
    </w:p>
    <w:p w:rsidR="007B1948" w:rsidRPr="007C2C22" w:rsidRDefault="00372A74" w:rsidP="007C2C22">
      <w:pPr>
        <w:numPr>
          <w:ilvl w:val="0"/>
          <w:numId w:val="6"/>
        </w:numPr>
        <w:shd w:val="clear" w:color="auto" w:fill="F6F8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 в природной среде; </w:t>
      </w:r>
    </w:p>
    <w:p w:rsidR="007B1948" w:rsidRPr="007C2C22" w:rsidRDefault="00372A74" w:rsidP="007C2C22">
      <w:pPr>
        <w:numPr>
          <w:ilvl w:val="0"/>
          <w:numId w:val="6"/>
        </w:numPr>
        <w:shd w:val="clear" w:color="auto" w:fill="F6F8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противодействия терроризму и экстремизму; </w:t>
      </w:r>
    </w:p>
    <w:p w:rsidR="007B1948" w:rsidRPr="007C2C22" w:rsidRDefault="00372A74" w:rsidP="007C2C22">
      <w:pPr>
        <w:numPr>
          <w:ilvl w:val="0"/>
          <w:numId w:val="6"/>
        </w:numPr>
        <w:shd w:val="clear" w:color="auto" w:fill="F6F8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здорового образа жизни; </w:t>
      </w:r>
    </w:p>
    <w:p w:rsidR="007B1948" w:rsidRPr="007C2C22" w:rsidRDefault="00372A74" w:rsidP="007C2C22">
      <w:pPr>
        <w:numPr>
          <w:ilvl w:val="0"/>
          <w:numId w:val="6"/>
        </w:numPr>
        <w:shd w:val="clear" w:color="auto" w:fill="F6F8F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медицинских знаний и оказания медпомощи, элементы НВП.</w:t>
      </w:r>
    </w:p>
    <w:p w:rsidR="007B1948" w:rsidRPr="007C2C22" w:rsidRDefault="00372A74" w:rsidP="007C2C22">
      <w:pPr>
        <w:shd w:val="clear" w:color="auto" w:fill="F6F8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модуля "Элементы НВП" предполагается изучать строевую подготовку и воинское приветствие, оружие, в том числе автомат Калашникова, гранаты Ф-1 и РГД-5, а также действия в современном стрелковом бою и средства индивидуальной защиты.</w:t>
      </w:r>
    </w:p>
    <w:p w:rsidR="007B1948" w:rsidRPr="007C2C22" w:rsidRDefault="00372A74" w:rsidP="007C2C22">
      <w:pPr>
        <w:shd w:val="clear" w:color="auto" w:fill="F6F8F9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Второй вариант курса ОБЖ более углубленно изучает различные вопросы безопасности.</w:t>
      </w:r>
    </w:p>
    <w:p w:rsidR="007B1948" w:rsidRPr="007C2C22" w:rsidRDefault="00372A74" w:rsidP="007C2C22">
      <w:pPr>
        <w:tabs>
          <w:tab w:val="left" w:pos="10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Все эти изменения учебного процесса, также будут внедрены в новых  Российских территориях ЛДН, ДНР, </w:t>
      </w:r>
      <w:proofErr w:type="gram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Запорожской</w:t>
      </w:r>
      <w:proofErr w:type="gramEnd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Херсонских областей.</w:t>
      </w:r>
    </w:p>
    <w:p w:rsidR="007B1948" w:rsidRPr="007C2C22" w:rsidRDefault="00372A74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 xml:space="preserve">Продолжая тему нововведений в системе «Образования»,  хочу  сделать акцент на важные поправки в Закон «Об образовании в РФ», утвержденные нашим </w:t>
      </w:r>
      <w:r w:rsidR="00F47B9F" w:rsidRPr="007C2C22">
        <w:rPr>
          <w:rFonts w:ascii="Times New Roman" w:hAnsi="Times New Roman" w:cs="Times New Roman"/>
          <w:sz w:val="28"/>
          <w:szCs w:val="28"/>
        </w:rPr>
        <w:t>П</w:t>
      </w:r>
      <w:r w:rsidRPr="007C2C22">
        <w:rPr>
          <w:rFonts w:ascii="Times New Roman" w:hAnsi="Times New Roman" w:cs="Times New Roman"/>
          <w:sz w:val="28"/>
          <w:szCs w:val="28"/>
        </w:rPr>
        <w:t>резидентом</w:t>
      </w:r>
      <w:r w:rsidR="00F47B9F" w:rsidRPr="007C2C22">
        <w:rPr>
          <w:rFonts w:ascii="Times New Roman" w:hAnsi="Times New Roman" w:cs="Times New Roman"/>
          <w:sz w:val="28"/>
          <w:szCs w:val="28"/>
        </w:rPr>
        <w:t xml:space="preserve"> Владимиром Владимировичем Путиным</w:t>
      </w:r>
      <w:r w:rsidRPr="007C2C22">
        <w:rPr>
          <w:rFonts w:ascii="Times New Roman" w:hAnsi="Times New Roman" w:cs="Times New Roman"/>
          <w:sz w:val="28"/>
          <w:szCs w:val="28"/>
        </w:rPr>
        <w:t>. Они ка</w:t>
      </w:r>
      <w:r w:rsidR="00F47B9F" w:rsidRPr="007C2C22">
        <w:rPr>
          <w:rFonts w:ascii="Times New Roman" w:hAnsi="Times New Roman" w:cs="Times New Roman"/>
          <w:sz w:val="28"/>
          <w:szCs w:val="28"/>
        </w:rPr>
        <w:t>с</w:t>
      </w:r>
      <w:r w:rsidRPr="007C2C22">
        <w:rPr>
          <w:rFonts w:ascii="Times New Roman" w:hAnsi="Times New Roman" w:cs="Times New Roman"/>
          <w:sz w:val="28"/>
          <w:szCs w:val="28"/>
        </w:rPr>
        <w:t>аются:</w:t>
      </w:r>
    </w:p>
    <w:p w:rsidR="007B1948" w:rsidRPr="007C2C22" w:rsidRDefault="00372A74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>- трудового воспитания школьников (есть перечень  разрешенных работ, но с учетом возрастных особенностей);</w:t>
      </w:r>
    </w:p>
    <w:p w:rsidR="007B1948" w:rsidRPr="007C2C22" w:rsidRDefault="00372A74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 xml:space="preserve">- возвращение «Серебряных медалей» (официально «За особые успехи в учении» </w:t>
      </w:r>
      <w:r w:rsidRPr="007C2C2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C2C22">
        <w:rPr>
          <w:rFonts w:ascii="Times New Roman" w:hAnsi="Times New Roman" w:cs="Times New Roman"/>
          <w:sz w:val="28"/>
          <w:szCs w:val="28"/>
        </w:rPr>
        <w:t xml:space="preserve"> степени);</w:t>
      </w:r>
    </w:p>
    <w:p w:rsidR="007B1948" w:rsidRPr="007C2C22" w:rsidRDefault="00372A74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>- введения нового названия предмета «ОБЖ» («Основы безопасности и защиты Родины»), которые вступят с 1 сентября 2024 года;</w:t>
      </w:r>
    </w:p>
    <w:p w:rsidR="007B1948" w:rsidRPr="007C2C22" w:rsidRDefault="00372A74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 xml:space="preserve">Серьезные изменения произошли у нас  и в воспитательной работе: В новом учебном году  будет </w:t>
      </w:r>
      <w:r w:rsidR="00F47B9F" w:rsidRPr="007C2C22">
        <w:rPr>
          <w:rFonts w:ascii="Times New Roman" w:hAnsi="Times New Roman" w:cs="Times New Roman"/>
          <w:sz w:val="28"/>
          <w:szCs w:val="28"/>
        </w:rPr>
        <w:t xml:space="preserve">продолжена работа, направленная </w:t>
      </w:r>
      <w:r w:rsidRPr="007C2C22">
        <w:rPr>
          <w:rFonts w:ascii="Times New Roman" w:hAnsi="Times New Roman" w:cs="Times New Roman"/>
          <w:sz w:val="28"/>
          <w:szCs w:val="28"/>
        </w:rPr>
        <w:t xml:space="preserve">на формирование фундаментальных ценностей: любовь к Родине, стремление к саморазвитию, желание помогать людям, </w:t>
      </w:r>
      <w:proofErr w:type="gramStart"/>
      <w:r w:rsidRPr="007C2C22">
        <w:rPr>
          <w:rFonts w:ascii="Times New Roman" w:hAnsi="Times New Roman" w:cs="Times New Roman"/>
          <w:sz w:val="28"/>
          <w:szCs w:val="28"/>
        </w:rPr>
        <w:t>основанные</w:t>
      </w:r>
      <w:proofErr w:type="gramEnd"/>
      <w:r w:rsidRPr="007C2C22">
        <w:rPr>
          <w:rFonts w:ascii="Times New Roman" w:hAnsi="Times New Roman" w:cs="Times New Roman"/>
          <w:sz w:val="28"/>
          <w:szCs w:val="28"/>
        </w:rPr>
        <w:t xml:space="preserve"> на историческом просвещении и патриотическом воспитании школьников.</w:t>
      </w:r>
    </w:p>
    <w:p w:rsidR="007B1948" w:rsidRPr="007C2C22" w:rsidRDefault="00372A74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 xml:space="preserve">В новом учебном году  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понедельникам во всех школах </w:t>
      </w:r>
      <w:r w:rsidR="00F47B9F"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будет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7B1948" w:rsidRPr="007C2C22" w:rsidRDefault="00372A74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обязательная Церемония поднятия или выноса государственн</w:t>
      </w:r>
      <w:r w:rsidR="00F47B9F"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флаг</w:t>
      </w:r>
      <w:r w:rsidR="00F47B9F"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 и Кубани с обязательным исполнением гимнов.</w:t>
      </w:r>
      <w:r w:rsidRPr="007C2C22">
        <w:rPr>
          <w:rFonts w:ascii="Times New Roman" w:hAnsi="Times New Roman" w:cs="Times New Roman"/>
          <w:sz w:val="28"/>
          <w:szCs w:val="28"/>
        </w:rPr>
        <w:t xml:space="preserve">  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9 наших школ за счет сре</w:t>
      </w:r>
      <w:proofErr w:type="gramStart"/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 кр</w:t>
      </w:r>
      <w:proofErr w:type="gramEnd"/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аевого и местного бюджета получили  оборудование для поднятия государственных символов России. В 2024 году  оборудование для </w:t>
      </w:r>
      <w:proofErr w:type="spellStart"/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gramStart"/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F47B9F"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волов</w:t>
      </w:r>
      <w:proofErr w:type="spellEnd"/>
      <w:r w:rsidR="00F47B9F"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получат остальные 16 школ;</w:t>
      </w:r>
    </w:p>
    <w:p w:rsidR="007B1948" w:rsidRPr="007C2C22" w:rsidRDefault="00372A74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 xml:space="preserve">- цикл внеурочных занятий «Разговор о </w:t>
      </w:r>
      <w:proofErr w:type="gramStart"/>
      <w:r w:rsidRPr="007C2C22">
        <w:rPr>
          <w:rFonts w:ascii="Times New Roman" w:hAnsi="Times New Roman" w:cs="Times New Roman"/>
          <w:sz w:val="28"/>
          <w:szCs w:val="28"/>
        </w:rPr>
        <w:t>важном</w:t>
      </w:r>
      <w:proofErr w:type="gramEnd"/>
      <w:r w:rsidRPr="007C2C22">
        <w:rPr>
          <w:rFonts w:ascii="Times New Roman" w:hAnsi="Times New Roman" w:cs="Times New Roman"/>
          <w:sz w:val="28"/>
          <w:szCs w:val="28"/>
        </w:rPr>
        <w:t>»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который </w:t>
      </w:r>
      <w:r w:rsidRPr="007C2C22">
        <w:rPr>
          <w:rFonts w:ascii="Times New Roman" w:hAnsi="Times New Roman" w:cs="Times New Roman"/>
          <w:sz w:val="28"/>
          <w:szCs w:val="28"/>
        </w:rPr>
        <w:t>направлен на развитие ценностного отношения школьников к своей Родине – многонациональной России, ее уникальной истории, богатой природе и великой культуре.</w:t>
      </w:r>
    </w:p>
    <w:p w:rsidR="007B1948" w:rsidRPr="007C2C22" w:rsidRDefault="00372A74" w:rsidP="007C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ab/>
        <w:t>Особенностью нашего региона в воспитательной работе является казачье образование, ведение предмета «</w:t>
      </w:r>
      <w:proofErr w:type="spellStart"/>
      <w:r w:rsidRPr="007C2C22">
        <w:rPr>
          <w:rFonts w:ascii="Times New Roman" w:hAnsi="Times New Roman" w:cs="Times New Roman"/>
          <w:sz w:val="28"/>
          <w:szCs w:val="28"/>
        </w:rPr>
        <w:t>Кубановедение</w:t>
      </w:r>
      <w:proofErr w:type="spellEnd"/>
      <w:r w:rsidRPr="007C2C22">
        <w:rPr>
          <w:rFonts w:ascii="Times New Roman" w:hAnsi="Times New Roman" w:cs="Times New Roman"/>
          <w:sz w:val="28"/>
          <w:szCs w:val="28"/>
        </w:rPr>
        <w:t>» и  «Основ православной культуры».</w:t>
      </w:r>
    </w:p>
    <w:p w:rsidR="007B1948" w:rsidRPr="007C2C22" w:rsidRDefault="00372A74" w:rsidP="007C2C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районе осуществляют свою деятельность 2 школы (МБОУ СОШ № 43 </w:t>
      </w:r>
      <w:proofErr w:type="spell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ст</w:t>
      </w:r>
      <w:proofErr w:type="gram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.К</w:t>
      </w:r>
      <w:proofErr w:type="gramEnd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азанская</w:t>
      </w:r>
      <w:proofErr w:type="spellEnd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им. </w:t>
      </w:r>
      <w:proofErr w:type="spell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А.Л.Гречишкина</w:t>
      </w:r>
      <w:proofErr w:type="spellEnd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 МБОУ СОШ № 21 </w:t>
      </w:r>
      <w:proofErr w:type="spell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х.Лосево</w:t>
      </w:r>
      <w:proofErr w:type="spellEnd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им. </w:t>
      </w:r>
      <w:proofErr w:type="spell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Т.Костыриной</w:t>
      </w:r>
      <w:proofErr w:type="spellEnd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), имеющие региональный статус - «Казачья образовательная организация». В этих школах в 27-и казачьих классах обучаются 536 школьников. На базе остальных 22-х школ открыты и функционируют 102 группы и классы казачьей направленности, в которых обучаются 2099 учащихся. В настоящее время 1895 казачат являются членами «Союза казачьей молодёжи Кубани» (за исключением учащихся 1-х классов, которым не исполнилось 8 лет). </w:t>
      </w:r>
    </w:p>
    <w:p w:rsidR="007B1948" w:rsidRPr="007C2C22" w:rsidRDefault="00372A74" w:rsidP="007C2C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каждой школе выбраны атаманы, которые принимают активное участие в жизни образовательного учреждения. Управлением образования Кавказского района заключён договор о взаимодействии с районным казачьим обществом, направленный на развитие казачьего движения в школах района. За каждым общеобразовательным учреждением закреплён казак-наставник из числа хуторских или станичных обществ. </w:t>
      </w:r>
    </w:p>
    <w:p w:rsidR="007B1948" w:rsidRPr="007C2C22" w:rsidRDefault="00372A74" w:rsidP="007C2C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2022-2023 учебном  году МБОУ СОШ № 43 стала победителем краевого конкурса «Лучшая казачья школа Краснодарского края», призерами краевого 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конкурса «Лучший казачий класс Краснодарского края», заняли 2 место в «Краевом кубанском казачьем слете». В апреле 2023 года школа проводила Всероссийский семинар-совещание для руководителей казачьих школ  и кадетских корпусов, который получил высокую оценку. В мероприятии приняли участие представители из 63 регионов России.</w:t>
      </w:r>
    </w:p>
    <w:p w:rsidR="007B1948" w:rsidRPr="007C2C22" w:rsidRDefault="004552EE" w:rsidP="007C2C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районе ведется активная работа по приобщению </w:t>
      </w:r>
      <w:r w:rsidR="00F57880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дошкольников к народным традициям, возрождению</w:t>
      </w:r>
      <w:r w:rsidR="00B70DB8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духовно-нравственного и патриотического воспитания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B70DB8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r w:rsidR="00372A74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70DB8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образовательные программы всех 32 дошкольных учреждений включен компонент казачьей направленности, в рамках которого воспитанники старших и подготовительных групп изучают историю и традиции казачества. </w:t>
      </w:r>
      <w:r w:rsidR="00B803EF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прошлом учебном году 1949 </w:t>
      </w:r>
      <w:r w:rsidR="00B70DB8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дошкольников</w:t>
      </w:r>
      <w:r w:rsidR="00B803EF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познавали</w:t>
      </w:r>
      <w:r w:rsidR="00372A74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быт и традиции  Кубанского казачества.</w:t>
      </w:r>
    </w:p>
    <w:p w:rsidR="007B1948" w:rsidRPr="007C2C22" w:rsidRDefault="00B803EF" w:rsidP="007C2C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</w:t>
      </w:r>
      <w:r w:rsidR="00B70DB8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2022 году было открыто 5 групп казачьей направленности в 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МБДОУ </w:t>
      </w:r>
      <w:r w:rsidR="00B70DB8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д/с 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№ 12, </w:t>
      </w:r>
      <w:r w:rsidR="00B70DB8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19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МАДОУ № 33</w:t>
      </w:r>
      <w:r w:rsidR="00372A74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которые посещают</w:t>
      </w:r>
      <w:r w:rsidR="00372A74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106 воспитанников.</w:t>
      </w:r>
    </w:p>
    <w:p w:rsidR="007B1948" w:rsidRPr="007C2C22" w:rsidRDefault="00372A74" w:rsidP="007C2C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1 </w:t>
      </w:r>
      <w:r w:rsidR="00B803EF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сентября 2023 на базе МБДОУ </w:t>
      </w:r>
      <w:r w:rsidR="00B70DB8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д/с № 26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B70DB8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28, МАДОУ ЦРР д/с №21 будут открыты еще три такие группы. 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Хочу поблагодарить руководство кадетского корпуса и районное казачье общество за тесное сотрудничество с образовательными учреждениями района.</w:t>
      </w:r>
    </w:p>
    <w:p w:rsidR="007B1948" w:rsidRPr="007C2C22" w:rsidRDefault="00372A74" w:rsidP="007C2C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На территории нашего района с 2008 ведет образовательную деятельность  Кропоткинский кадетский казачий корпус имени Геннадия Николаевича Трошева, который завоевал всенародную любовь в районе за активное участие в военно-патриотических  мероприятиях, которые направлены  на привитие любви к большой и малой Родине, к ее истокам и традициям.</w:t>
      </w:r>
    </w:p>
    <w:p w:rsidR="007B1948" w:rsidRPr="007C2C22" w:rsidRDefault="00372A74" w:rsidP="007C2C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Корпус гордится своими выпускниками, большая часть из  которых связали свою судьбу с главной профессией  - Родину защищать.</w:t>
      </w:r>
    </w:p>
    <w:p w:rsidR="007B1948" w:rsidRPr="007C2C22" w:rsidRDefault="00372A74" w:rsidP="007C2C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 2022-2023 учебном году </w:t>
      </w:r>
      <w:r w:rsidR="00F57880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он 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вошел в десятку лучших казачьих кадетских корпусов России, заняв 2 место; победители Всероссийской военно-спортивной игры «Казачий сполох», 1 место во Всероссийской спартакиаде  допризывной казачьей молодежи; 2 место во Всероссийском фестивале «Готов к труду и обороне», 1 место в ежегодном краевом конкурсе оборонно-массовой и военно-патриотической работы памяти Жукова Г.К., 2 место в краевом конкурсе «Лучший казачий кадетский корпус» в номинации «Работа по подготовке к государственной службе».</w:t>
      </w:r>
    </w:p>
    <w:p w:rsidR="001A24CE" w:rsidRPr="007C2C22" w:rsidRDefault="00372A74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 xml:space="preserve">Система патриотического воспитания школьников на Кубани основывается на использовании исторических материалов наших  музеев, работу патриотических клубов и объединений. В школах нашего района 6 музеев и 20 музейных уголков. </w:t>
      </w:r>
    </w:p>
    <w:p w:rsidR="00985FE5" w:rsidRPr="007C2C22" w:rsidRDefault="001A24CE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Каждое образовательное учреждение района  приняло активное участие  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проекте «Парта героя», проводимом Всероссийской политической партией «Единая Россия».  </w:t>
      </w:r>
      <w:r w:rsidRPr="007C2C2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результате реализации проекта в школах были установлены и оформлены  27 «Парт  героя». </w:t>
      </w:r>
      <w:r w:rsidR="00372A74" w:rsidRPr="007C2C22">
        <w:rPr>
          <w:rFonts w:ascii="Times New Roman" w:hAnsi="Times New Roman" w:cs="Times New Roman"/>
          <w:sz w:val="28"/>
          <w:szCs w:val="28"/>
        </w:rPr>
        <w:t xml:space="preserve">Немаловажную роль играет и тот факт, что все школы нашего района носят имена героев и выдающихся личностей России. </w:t>
      </w:r>
    </w:p>
    <w:p w:rsidR="001A24CE" w:rsidRPr="007C2C22" w:rsidRDefault="00F57880" w:rsidP="007C2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C22">
        <w:rPr>
          <w:rFonts w:ascii="Times New Roman" w:hAnsi="Times New Roman" w:cs="Times New Roman"/>
          <w:sz w:val="28"/>
          <w:szCs w:val="28"/>
        </w:rPr>
        <w:t xml:space="preserve">В ходе проведения специальной военной операции наши выпускники школ района героически погибли при исполнении воинского долга, имена их высечены на мемориальных памятных досках, размещенных на фасадах зданий </w:t>
      </w:r>
      <w:r w:rsidR="001A24CE" w:rsidRPr="007C2C22">
        <w:rPr>
          <w:rFonts w:ascii="Times New Roman" w:hAnsi="Times New Roman" w:cs="Times New Roman"/>
          <w:sz w:val="28"/>
          <w:szCs w:val="28"/>
        </w:rPr>
        <w:t xml:space="preserve">8 школ, в ближайшее время данные мероприятия будут проведены еще в 5 школах. </w:t>
      </w:r>
      <w:r w:rsidR="001A24CE"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всего периода СВО наши школьники писали  письма </w:t>
      </w:r>
      <w:r w:rsidR="001A24CE"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воинам, плели маскировочные сети,  принимали участие в сборе гуманитарной помощи для наших воинов.</w:t>
      </w:r>
    </w:p>
    <w:p w:rsidR="007B1948" w:rsidRPr="007C2C22" w:rsidRDefault="00372A74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 xml:space="preserve">Для усиления воспитательной работы  1 сентября 2022г. в штатных расписаниях наших школ  появилась новая должность Советника директора по воспитанию и взаимодействию с детскими общественными объединениями. К работе приступили 25 активных молодых педагогов, которые в течение года проводили с детьми интересные и порой необычные мероприятия. Кроме этого команда Советников Кавказского района стала активным участником молодежного образовательного форума  «Летний педсовет» в п. Машук, победителем краевого фестиваля «Калейдоскоп педагогических идей»  в г. Армавире, участниками  Всероссийского молодежного форума «Иволга» в Самарской области,  «Территория смыслов» во Владимирской области. </w:t>
      </w:r>
      <w:proofErr w:type="gramStart"/>
      <w:r w:rsidRPr="007C2C22">
        <w:rPr>
          <w:rFonts w:ascii="Times New Roman" w:hAnsi="Times New Roman" w:cs="Times New Roman"/>
          <w:sz w:val="28"/>
          <w:szCs w:val="28"/>
        </w:rPr>
        <w:t>Большая сплоченная команда Советников ведут наших учащихся по Федеральным проектам «Орлята» России» и «Я, ты, он, она – большая семья».</w:t>
      </w:r>
      <w:proofErr w:type="gramEnd"/>
      <w:r w:rsidRPr="007C2C22">
        <w:rPr>
          <w:rFonts w:ascii="Times New Roman" w:hAnsi="Times New Roman" w:cs="Times New Roman"/>
          <w:sz w:val="28"/>
          <w:szCs w:val="28"/>
        </w:rPr>
        <w:t xml:space="preserve">  Совместная работа «Навигаторов детства» совместно с классными руководителями  участвуют в интеллектуально - познавательных треках, получают награды и сертификаты. За прошедший учебный год  мы увидели оправданность введения данной должности через их активную и творческую работу с детьми.</w:t>
      </w:r>
    </w:p>
    <w:p w:rsidR="007B1948" w:rsidRPr="007C2C22" w:rsidRDefault="00372A74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 xml:space="preserve"> В 2022-2023 году на базе каждой образовательной школы были созданы первичные отделения Российского движения детей и молодежи «Время первых», которые объединили самых активных ребят под единой</w:t>
      </w:r>
      <w:r w:rsidRPr="007C2C22">
        <w:rPr>
          <w:rFonts w:ascii="Times New Roman" w:hAnsi="Times New Roman" w:cs="Times New Roman"/>
          <w:sz w:val="28"/>
          <w:szCs w:val="28"/>
        </w:rPr>
        <w:tab/>
        <w:t xml:space="preserve"> миссией «Быть с Россией! Быть человеком! Быть вместе!». Данный проект  был  образован по распоряжению президента России </w:t>
      </w:r>
      <w:proofErr w:type="spellStart"/>
      <w:r w:rsidRPr="007C2C22">
        <w:rPr>
          <w:rFonts w:ascii="Times New Roman" w:hAnsi="Times New Roman" w:cs="Times New Roman"/>
          <w:sz w:val="28"/>
          <w:szCs w:val="28"/>
        </w:rPr>
        <w:t>В.В.Путина</w:t>
      </w:r>
      <w:proofErr w:type="spellEnd"/>
      <w:r w:rsidRPr="007C2C22">
        <w:rPr>
          <w:rFonts w:ascii="Times New Roman" w:hAnsi="Times New Roman" w:cs="Times New Roman"/>
          <w:sz w:val="28"/>
          <w:szCs w:val="28"/>
        </w:rPr>
        <w:t xml:space="preserve"> по направлениям:</w:t>
      </w:r>
    </w:p>
    <w:p w:rsidR="00985FE5" w:rsidRPr="007C2C22" w:rsidRDefault="00985FE5" w:rsidP="007C2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2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Образование и знания -  «УЧИСЬ И ПОЗНАВАЙ!»</w:t>
      </w:r>
    </w:p>
    <w:p w:rsidR="00985FE5" w:rsidRPr="007C2C22" w:rsidRDefault="00985FE5" w:rsidP="007C2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2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Наука и технологии  - «ДЕРЗАЙ И ОТКРЫВАЙ!»</w:t>
      </w:r>
    </w:p>
    <w:p w:rsidR="00985FE5" w:rsidRPr="007C2C22" w:rsidRDefault="00985FE5" w:rsidP="007C2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2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Труд, профессия и своё дело -  «НАЙДИ ПРИЗВАНИЕ!»</w:t>
      </w:r>
    </w:p>
    <w:p w:rsidR="00985FE5" w:rsidRPr="007C2C22" w:rsidRDefault="00985FE5" w:rsidP="007C2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2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Культура и искусство -  «СОЗДАВАЙ И ВДОХНОВЛЯЙ!»</w:t>
      </w:r>
    </w:p>
    <w:p w:rsidR="00985FE5" w:rsidRPr="007C2C22" w:rsidRDefault="00985FE5" w:rsidP="007C2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2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spellStart"/>
      <w:r w:rsidRPr="007C2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Волонтёрство</w:t>
      </w:r>
      <w:proofErr w:type="spellEnd"/>
      <w:r w:rsidRPr="007C2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 добровольчество -  «БЛАГО ТВОРИ!»</w:t>
      </w:r>
    </w:p>
    <w:p w:rsidR="00985FE5" w:rsidRPr="007C2C22" w:rsidRDefault="00985FE5" w:rsidP="007C2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2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Патриотизм и историческая память - «СЛУЖИ ОТЕЧЕСТВУ!»</w:t>
      </w:r>
    </w:p>
    <w:p w:rsidR="00985FE5" w:rsidRPr="007C2C22" w:rsidRDefault="00985FE5" w:rsidP="007C2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2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Спорт - «ДОСТИГАЙ И ПОБЕЖДАЙ!»</w:t>
      </w:r>
    </w:p>
    <w:p w:rsidR="00985FE5" w:rsidRPr="007C2C22" w:rsidRDefault="00985FE5" w:rsidP="007C2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2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Здоровый образ жизни - «БУДЬ ЗДОРОВ!»</w:t>
      </w:r>
    </w:p>
    <w:p w:rsidR="00985FE5" w:rsidRPr="007C2C22" w:rsidRDefault="00985FE5" w:rsidP="007C2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2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Медиа и коммуникации - «РАССКАЖИ О ГЛАВНОМ!»</w:t>
      </w:r>
    </w:p>
    <w:p w:rsidR="00985FE5" w:rsidRPr="007C2C22" w:rsidRDefault="00985FE5" w:rsidP="007C2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2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Дипломатия и международные отношения - «УМЕЙ ДРУЖИТЬ!»</w:t>
      </w:r>
    </w:p>
    <w:p w:rsidR="00985FE5" w:rsidRPr="007C2C22" w:rsidRDefault="00985FE5" w:rsidP="007C2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2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Экология и охрана природы - «БЕРЕГИ  ПЛАНЕТУ!»</w:t>
      </w:r>
    </w:p>
    <w:p w:rsidR="00985FE5" w:rsidRPr="007C2C22" w:rsidRDefault="00985FE5" w:rsidP="007C2C2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C2C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Туризм и путешествия - «ОТКРЫВАЙ СТРАНУ!»</w:t>
      </w:r>
    </w:p>
    <w:p w:rsidR="001A24CE" w:rsidRPr="007C2C22" w:rsidRDefault="001A24CE" w:rsidP="007C2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на территории района действуют  25 «Юнармейских отрядов»  с численностью 565  учащихся, которым присвоены индивидуальные </w:t>
      </w:r>
      <w:r w:rsidRPr="007C2C2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номера </w:t>
      </w:r>
      <w:proofErr w:type="spellStart"/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Юнармии</w:t>
      </w:r>
      <w:proofErr w:type="spellEnd"/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Кубани. Ребята принимают активное участие в   слетах, конкурсах и соревнованиях. </w:t>
      </w:r>
    </w:p>
    <w:p w:rsidR="007B1948" w:rsidRPr="007C2C22" w:rsidRDefault="00372A74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>Чтобы деятельность  детей была яркой и насыщенной во всех школах были открыта «Центры Детских Инициатив» - это пространство школьного ученического самоуправления, место притяжения учащихся, центр формирования их креативного мышления, самореализации, профориентации и социализации. В течение года  здесь были организованы встречи с родителями, педагогами, социальными партнерами для проведения совместных мероприятий и участия в интересных проектах.</w:t>
      </w:r>
    </w:p>
    <w:p w:rsidR="007B1948" w:rsidRPr="007C2C22" w:rsidRDefault="00985FE5" w:rsidP="007C2C22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 w:rsidR="00372A74"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Качество образовательных результатов было и остается  одним из индикаторов  эффективности работы отрасли. </w:t>
      </w:r>
    </w:p>
    <w:p w:rsidR="007B1948" w:rsidRPr="007C2C22" w:rsidRDefault="00372A74" w:rsidP="007C2C22">
      <w:pPr>
        <w:spacing w:after="0" w:line="240" w:lineRule="auto"/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>9-е классы</w:t>
      </w:r>
    </w:p>
    <w:p w:rsidR="007B1948" w:rsidRPr="007C2C22" w:rsidRDefault="00372A74" w:rsidP="007C2C22">
      <w:pPr>
        <w:spacing w:after="0" w:line="240" w:lineRule="auto"/>
        <w:ind w:right="2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2C22">
        <w:rPr>
          <w:rFonts w:ascii="Times New Roman" w:hAnsi="Times New Roman" w:cs="Times New Roman"/>
          <w:sz w:val="28"/>
          <w:szCs w:val="28"/>
        </w:rPr>
        <w:t>В 2023  году  в Кавказском районе государственную итоговую аттестацию  по образовательным программам основного общего образования (далее  - ГИА – 9) проходил 1321  (хочу заметить, что их количество в 2 раза превышает количество выпускников 11 классов)  обучающийся 9 классов по 4 предметам (два обязательных, два по выбору),  из них получили аттестаты с отличием -  95 выпускников</w:t>
      </w:r>
      <w:r w:rsidR="000F5626" w:rsidRPr="007C2C22">
        <w:rPr>
          <w:rFonts w:ascii="Times New Roman" w:hAnsi="Times New Roman" w:cs="Times New Roman"/>
          <w:sz w:val="28"/>
          <w:szCs w:val="28"/>
        </w:rPr>
        <w:t xml:space="preserve"> – 7,4% (</w:t>
      </w:r>
      <w:proofErr w:type="spellStart"/>
      <w:r w:rsidR="000F5626" w:rsidRPr="007C2C22">
        <w:rPr>
          <w:rFonts w:ascii="Times New Roman" w:hAnsi="Times New Roman" w:cs="Times New Roman"/>
          <w:sz w:val="28"/>
          <w:szCs w:val="28"/>
        </w:rPr>
        <w:t>среднекраевой</w:t>
      </w:r>
      <w:proofErr w:type="spellEnd"/>
      <w:r w:rsidR="000F5626" w:rsidRPr="007C2C22">
        <w:rPr>
          <w:rFonts w:ascii="Times New Roman" w:hAnsi="Times New Roman" w:cs="Times New Roman"/>
          <w:sz w:val="28"/>
          <w:szCs w:val="28"/>
        </w:rPr>
        <w:t xml:space="preserve"> – 5,3%)</w:t>
      </w:r>
      <w:r w:rsidRPr="007C2C22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End"/>
    </w:p>
    <w:p w:rsidR="007B1948" w:rsidRPr="007C2C22" w:rsidRDefault="00372A74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>По предварительным данным выпускники 9 классов станут студентами в СПО –58 %, продолжат обучение в 10 классе – 42%.  Продолжение обучения в СПО связано еще и с тем, что выпускники СПО без сдачи ЕГЭ могут поступать в вузы по внутренним экзаменам.</w:t>
      </w:r>
    </w:p>
    <w:p w:rsidR="007B1948" w:rsidRPr="007C2C22" w:rsidRDefault="00372A74" w:rsidP="007C2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 xml:space="preserve">Условия  проведения ОГЭ в 9 классах максимально приближены к 11 классам, а это значит, что все 111 аудиторий в ППЭ оборудованы средствами видеонаблюдения и </w:t>
      </w:r>
      <w:proofErr w:type="spellStart"/>
      <w:r w:rsidRPr="007C2C22">
        <w:rPr>
          <w:rFonts w:ascii="Times New Roman" w:hAnsi="Times New Roman" w:cs="Times New Roman"/>
          <w:sz w:val="28"/>
          <w:szCs w:val="28"/>
        </w:rPr>
        <w:t>видеорегистрации</w:t>
      </w:r>
      <w:proofErr w:type="spellEnd"/>
      <w:r w:rsidRPr="007C2C22">
        <w:rPr>
          <w:rFonts w:ascii="Times New Roman" w:hAnsi="Times New Roman" w:cs="Times New Roman"/>
          <w:sz w:val="28"/>
          <w:szCs w:val="28"/>
        </w:rPr>
        <w:t>.</w:t>
      </w:r>
    </w:p>
    <w:p w:rsidR="007B1948" w:rsidRPr="007C2C22" w:rsidRDefault="00372A74" w:rsidP="007C2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>11 классы</w:t>
      </w:r>
    </w:p>
    <w:p w:rsidR="007B1948" w:rsidRPr="007C2C22" w:rsidRDefault="00372A74" w:rsidP="007C2C22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ЕГЭ 2022 года.</w:t>
      </w:r>
    </w:p>
    <w:p w:rsidR="007B1948" w:rsidRPr="007C2C22" w:rsidRDefault="00372A74" w:rsidP="007C2C22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521 выпускник был допущен к государственной итоговой аттестации по программам среднего общего образования.</w:t>
      </w:r>
    </w:p>
    <w:p w:rsidR="007B1948" w:rsidRPr="007C2C22" w:rsidRDefault="00372A74" w:rsidP="007C2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 xml:space="preserve">Ежегодно в нашем районе есть 100- балльники, в этом году получили 100 баллов  - 5 человек: учащиеся школ № 2, 7 по литературе, СОШ № 8 по русскому языку и лицея 45 по русскому языку и химии, </w:t>
      </w:r>
      <w:proofErr w:type="spellStart"/>
      <w:r w:rsidRPr="007C2C22">
        <w:rPr>
          <w:rFonts w:ascii="Times New Roman" w:hAnsi="Times New Roman" w:cs="Times New Roman"/>
          <w:sz w:val="28"/>
          <w:szCs w:val="28"/>
        </w:rPr>
        <w:t>высокобалльные</w:t>
      </w:r>
      <w:proofErr w:type="spellEnd"/>
      <w:r w:rsidRPr="007C2C22">
        <w:rPr>
          <w:rFonts w:ascii="Times New Roman" w:hAnsi="Times New Roman" w:cs="Times New Roman"/>
          <w:sz w:val="28"/>
          <w:szCs w:val="28"/>
        </w:rPr>
        <w:t xml:space="preserve"> результаты от 81 до 100 баллов - </w:t>
      </w:r>
      <w:r w:rsidRPr="007C2C22">
        <w:rPr>
          <w:rFonts w:ascii="Times New Roman" w:hAnsi="Times New Roman" w:cs="Times New Roman"/>
          <w:b/>
          <w:bCs/>
          <w:sz w:val="28"/>
          <w:szCs w:val="28"/>
        </w:rPr>
        <w:t xml:space="preserve">314 </w:t>
      </w:r>
      <w:r w:rsidRPr="007C2C22">
        <w:rPr>
          <w:rFonts w:ascii="Times New Roman" w:hAnsi="Times New Roman" w:cs="Times New Roman"/>
          <w:sz w:val="28"/>
          <w:szCs w:val="28"/>
        </w:rPr>
        <w:t xml:space="preserve">по 11 предметам. Наибольшее количество высоких результатов было по таким предметам, как  русский язык (132), обществознание (36), химия (16), информатика (7), история (11). </w:t>
      </w:r>
      <w:r w:rsidR="000F5626" w:rsidRPr="007C2C22">
        <w:rPr>
          <w:rFonts w:ascii="Times New Roman" w:hAnsi="Times New Roman" w:cs="Times New Roman"/>
          <w:sz w:val="28"/>
          <w:szCs w:val="28"/>
        </w:rPr>
        <w:t xml:space="preserve">Особо хочу поблагодарить учителей химии, потому что именно по этому предмету наш район вошел по результатам ЕГЭ-2023 в «десятку» лучших в крае. </w:t>
      </w:r>
      <w:r w:rsidRPr="007C2C22">
        <w:rPr>
          <w:rFonts w:ascii="Times New Roman" w:hAnsi="Times New Roman" w:cs="Times New Roman"/>
          <w:sz w:val="28"/>
          <w:szCs w:val="28"/>
        </w:rPr>
        <w:t>Но есть и школы, в которых нет</w:t>
      </w:r>
      <w:r w:rsidR="000F5626" w:rsidRPr="007C2C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5626" w:rsidRPr="007C2C22">
        <w:rPr>
          <w:rFonts w:ascii="Times New Roman" w:hAnsi="Times New Roman" w:cs="Times New Roman"/>
          <w:sz w:val="28"/>
          <w:szCs w:val="28"/>
        </w:rPr>
        <w:t>высокобалльников</w:t>
      </w:r>
      <w:proofErr w:type="spellEnd"/>
      <w:r w:rsidRPr="007C2C22">
        <w:rPr>
          <w:rFonts w:ascii="Times New Roman" w:hAnsi="Times New Roman" w:cs="Times New Roman"/>
          <w:sz w:val="28"/>
          <w:szCs w:val="28"/>
        </w:rPr>
        <w:t xml:space="preserve">. </w:t>
      </w:r>
      <w:r w:rsidR="000F5626" w:rsidRPr="007C2C22">
        <w:rPr>
          <w:rFonts w:ascii="Times New Roman" w:hAnsi="Times New Roman" w:cs="Times New Roman"/>
          <w:sz w:val="28"/>
          <w:szCs w:val="28"/>
        </w:rPr>
        <w:t>И, к</w:t>
      </w:r>
      <w:r w:rsidRPr="007C2C22">
        <w:rPr>
          <w:rFonts w:ascii="Times New Roman" w:hAnsi="Times New Roman" w:cs="Times New Roman"/>
          <w:sz w:val="28"/>
          <w:szCs w:val="28"/>
        </w:rPr>
        <w:t xml:space="preserve"> сожалению, мы пока не можем добиться того, чтобы наши ребята по предметам по выбору не получали неудовлетворительных результатов.  И я думаю, уважаемые коллеги, это связано с тем, что мы где-то не дорабатываем в ранней </w:t>
      </w:r>
      <w:proofErr w:type="spellStart"/>
      <w:r w:rsidRPr="007C2C22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7C2C22">
        <w:rPr>
          <w:rFonts w:ascii="Times New Roman" w:hAnsi="Times New Roman" w:cs="Times New Roman"/>
          <w:sz w:val="28"/>
          <w:szCs w:val="28"/>
        </w:rPr>
        <w:t xml:space="preserve"> работе: чем раньше ребенок определится, какой будет его будущая профессия, тем осознаннее будет выбор предметов на ЕГЭ, а это значит, что учащийся приложит все усилия для успешной сдачи экзаменов, тем более что понятие «Профориентация для школьников» закреплено </w:t>
      </w:r>
      <w:proofErr w:type="gramStart"/>
      <w:r w:rsidRPr="007C2C2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C2C22">
        <w:rPr>
          <w:rFonts w:ascii="Times New Roman" w:hAnsi="Times New Roman" w:cs="Times New Roman"/>
          <w:sz w:val="28"/>
          <w:szCs w:val="28"/>
        </w:rPr>
        <w:t xml:space="preserve"> введенных изменениях «Закона об образовании».</w:t>
      </w:r>
      <w:r w:rsidR="002101A0" w:rsidRPr="007C2C22">
        <w:rPr>
          <w:rFonts w:ascii="Times New Roman" w:hAnsi="Times New Roman" w:cs="Times New Roman"/>
          <w:sz w:val="28"/>
          <w:szCs w:val="28"/>
        </w:rPr>
        <w:t xml:space="preserve"> С 1 сентября 2023 года во всех школах будет реализовываться Единая модель профориентации  - </w:t>
      </w:r>
      <w:proofErr w:type="spellStart"/>
      <w:r w:rsidR="002101A0" w:rsidRPr="007C2C22">
        <w:rPr>
          <w:rFonts w:ascii="Times New Roman" w:hAnsi="Times New Roman" w:cs="Times New Roman"/>
          <w:sz w:val="28"/>
          <w:szCs w:val="28"/>
        </w:rPr>
        <w:t>профориентационный</w:t>
      </w:r>
      <w:proofErr w:type="spellEnd"/>
      <w:r w:rsidR="002101A0" w:rsidRPr="007C2C22">
        <w:rPr>
          <w:rFonts w:ascii="Times New Roman" w:hAnsi="Times New Roman" w:cs="Times New Roman"/>
          <w:sz w:val="28"/>
          <w:szCs w:val="28"/>
        </w:rPr>
        <w:t xml:space="preserve"> минимум для обучающихся 6-11 классов, включая детей с ОВЗ и инвалидов. </w:t>
      </w:r>
      <w:proofErr w:type="gramStart"/>
      <w:r w:rsidR="002101A0" w:rsidRPr="007C2C22">
        <w:rPr>
          <w:rFonts w:ascii="Times New Roman" w:hAnsi="Times New Roman" w:cs="Times New Roman"/>
          <w:sz w:val="28"/>
          <w:szCs w:val="28"/>
        </w:rPr>
        <w:t>Это серьезны инструмент для мотивации школьников к обучению.</w:t>
      </w:r>
      <w:proofErr w:type="gramEnd"/>
      <w:r w:rsidR="002101A0" w:rsidRPr="007C2C22">
        <w:rPr>
          <w:rFonts w:ascii="Times New Roman" w:hAnsi="Times New Roman" w:cs="Times New Roman"/>
          <w:sz w:val="28"/>
          <w:szCs w:val="28"/>
        </w:rPr>
        <w:t xml:space="preserve"> В рамках внеурочной деятельности </w:t>
      </w:r>
      <w:proofErr w:type="gramStart"/>
      <w:r w:rsidR="002101A0" w:rsidRPr="007C2C2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101A0" w:rsidRPr="007C2C22">
        <w:rPr>
          <w:rFonts w:ascii="Times New Roman" w:hAnsi="Times New Roman" w:cs="Times New Roman"/>
          <w:sz w:val="28"/>
          <w:szCs w:val="28"/>
        </w:rPr>
        <w:t xml:space="preserve"> еженедельно </w:t>
      </w:r>
      <w:proofErr w:type="gramStart"/>
      <w:r w:rsidR="002101A0" w:rsidRPr="007C2C2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2101A0" w:rsidRPr="007C2C22">
        <w:rPr>
          <w:rFonts w:ascii="Times New Roman" w:hAnsi="Times New Roman" w:cs="Times New Roman"/>
          <w:sz w:val="28"/>
          <w:szCs w:val="28"/>
        </w:rPr>
        <w:t xml:space="preserve"> четвергам будут проходить занятия по профориентации «Россия – мои горизонты». </w:t>
      </w:r>
    </w:p>
    <w:p w:rsidR="007B1948" w:rsidRPr="007C2C22" w:rsidRDefault="00372A74" w:rsidP="007C2C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>55 наших выпускников (11,3 %)  были  награждены  медалью «За ос</w:t>
      </w:r>
      <w:r w:rsidR="000F5626" w:rsidRPr="007C2C22">
        <w:rPr>
          <w:rFonts w:ascii="Times New Roman" w:hAnsi="Times New Roman" w:cs="Times New Roman"/>
          <w:sz w:val="28"/>
          <w:szCs w:val="28"/>
        </w:rPr>
        <w:t xml:space="preserve">обые успехи в учении» при </w:t>
      </w:r>
      <w:proofErr w:type="spellStart"/>
      <w:r w:rsidR="000F5626" w:rsidRPr="007C2C22">
        <w:rPr>
          <w:rFonts w:ascii="Times New Roman" w:hAnsi="Times New Roman" w:cs="Times New Roman"/>
          <w:sz w:val="28"/>
          <w:szCs w:val="28"/>
        </w:rPr>
        <w:t>средне</w:t>
      </w:r>
      <w:r w:rsidRPr="007C2C22">
        <w:rPr>
          <w:rFonts w:ascii="Times New Roman" w:hAnsi="Times New Roman" w:cs="Times New Roman"/>
          <w:sz w:val="28"/>
          <w:szCs w:val="28"/>
        </w:rPr>
        <w:t>краевом</w:t>
      </w:r>
      <w:proofErr w:type="spellEnd"/>
      <w:r w:rsidRPr="007C2C22">
        <w:rPr>
          <w:rFonts w:ascii="Times New Roman" w:hAnsi="Times New Roman" w:cs="Times New Roman"/>
          <w:sz w:val="28"/>
          <w:szCs w:val="28"/>
        </w:rPr>
        <w:t xml:space="preserve"> 8,3 %. </w:t>
      </w:r>
      <w:r w:rsidR="000F5626" w:rsidRPr="007C2C22">
        <w:rPr>
          <w:rFonts w:ascii="Times New Roman" w:hAnsi="Times New Roman" w:cs="Times New Roman"/>
          <w:sz w:val="28"/>
          <w:szCs w:val="28"/>
        </w:rPr>
        <w:t>При этом, к сожалению, не все «медалисты» сумели набрать по каждому из сдаваемых предметов 70 и более баллов.</w:t>
      </w:r>
    </w:p>
    <w:p w:rsidR="007B1948" w:rsidRPr="007C2C22" w:rsidRDefault="00372A74" w:rsidP="007C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ab/>
        <w:t xml:space="preserve">Совокупный средний балл ЕГЭ по всем предметам по району в этом году </w:t>
      </w:r>
      <w:r w:rsidRPr="007C2C22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985FE5" w:rsidRPr="007C2C2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C2C2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985FE5" w:rsidRPr="007C2C2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7C2C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5FE5" w:rsidRPr="007C2C22">
        <w:rPr>
          <w:rFonts w:ascii="Times New Roman" w:hAnsi="Times New Roman" w:cs="Times New Roman"/>
          <w:sz w:val="28"/>
          <w:szCs w:val="28"/>
        </w:rPr>
        <w:t xml:space="preserve"> (при </w:t>
      </w:r>
      <w:proofErr w:type="spellStart"/>
      <w:r w:rsidR="00985FE5" w:rsidRPr="007C2C22">
        <w:rPr>
          <w:rFonts w:ascii="Times New Roman" w:hAnsi="Times New Roman" w:cs="Times New Roman"/>
          <w:sz w:val="28"/>
          <w:szCs w:val="28"/>
        </w:rPr>
        <w:t>среднекраевом</w:t>
      </w:r>
      <w:proofErr w:type="spellEnd"/>
      <w:r w:rsidR="00985FE5" w:rsidRPr="007C2C22">
        <w:rPr>
          <w:rFonts w:ascii="Times New Roman" w:hAnsi="Times New Roman" w:cs="Times New Roman"/>
          <w:sz w:val="28"/>
          <w:szCs w:val="28"/>
        </w:rPr>
        <w:t xml:space="preserve"> – 63 б.)</w:t>
      </w:r>
      <w:r w:rsidRPr="007C2C22">
        <w:rPr>
          <w:rFonts w:ascii="Times New Roman" w:hAnsi="Times New Roman" w:cs="Times New Roman"/>
          <w:sz w:val="28"/>
          <w:szCs w:val="28"/>
        </w:rPr>
        <w:t xml:space="preserve"> Выше среднекраевого показали результаты по </w:t>
      </w:r>
      <w:r w:rsidRPr="007C2C22">
        <w:rPr>
          <w:rFonts w:ascii="Times New Roman" w:hAnsi="Times New Roman" w:cs="Times New Roman"/>
          <w:sz w:val="28"/>
          <w:szCs w:val="28"/>
        </w:rPr>
        <w:lastRenderedPageBreak/>
        <w:t>5 предметам:  химии</w:t>
      </w:r>
      <w:r w:rsidR="00985FE5" w:rsidRPr="007C2C22">
        <w:rPr>
          <w:rFonts w:ascii="Times New Roman" w:hAnsi="Times New Roman" w:cs="Times New Roman"/>
          <w:sz w:val="28"/>
          <w:szCs w:val="28"/>
        </w:rPr>
        <w:t xml:space="preserve"> – </w:t>
      </w:r>
      <w:r w:rsidR="00985FE5" w:rsidRPr="007C2C22">
        <w:rPr>
          <w:rFonts w:ascii="Times New Roman" w:hAnsi="Times New Roman" w:cs="Times New Roman"/>
          <w:b/>
          <w:sz w:val="28"/>
          <w:szCs w:val="28"/>
        </w:rPr>
        <w:t>70 б.</w:t>
      </w:r>
      <w:r w:rsidR="00985FE5" w:rsidRPr="007C2C22">
        <w:rPr>
          <w:rFonts w:ascii="Times New Roman" w:hAnsi="Times New Roman" w:cs="Times New Roman"/>
          <w:sz w:val="28"/>
          <w:szCs w:val="28"/>
        </w:rPr>
        <w:t xml:space="preserve"> (62,2)</w:t>
      </w:r>
      <w:r w:rsidRPr="007C2C22">
        <w:rPr>
          <w:rFonts w:ascii="Times New Roman" w:hAnsi="Times New Roman" w:cs="Times New Roman"/>
          <w:sz w:val="28"/>
          <w:szCs w:val="28"/>
        </w:rPr>
        <w:t>, истории</w:t>
      </w:r>
      <w:r w:rsidR="00985FE5" w:rsidRPr="007C2C22">
        <w:rPr>
          <w:rFonts w:ascii="Times New Roman" w:hAnsi="Times New Roman" w:cs="Times New Roman"/>
          <w:sz w:val="28"/>
          <w:szCs w:val="28"/>
        </w:rPr>
        <w:t xml:space="preserve"> </w:t>
      </w:r>
      <w:r w:rsidR="000F5626" w:rsidRPr="007C2C22">
        <w:rPr>
          <w:rFonts w:ascii="Times New Roman" w:hAnsi="Times New Roman" w:cs="Times New Roman"/>
          <w:sz w:val="28"/>
          <w:szCs w:val="28"/>
        </w:rPr>
        <w:t>–</w:t>
      </w:r>
      <w:r w:rsidR="00985FE5" w:rsidRPr="007C2C22">
        <w:rPr>
          <w:rFonts w:ascii="Times New Roman" w:hAnsi="Times New Roman" w:cs="Times New Roman"/>
          <w:sz w:val="28"/>
          <w:szCs w:val="28"/>
        </w:rPr>
        <w:t xml:space="preserve"> </w:t>
      </w:r>
      <w:r w:rsidR="000F5626" w:rsidRPr="007C2C22">
        <w:rPr>
          <w:rFonts w:ascii="Times New Roman" w:hAnsi="Times New Roman" w:cs="Times New Roman"/>
          <w:b/>
          <w:sz w:val="28"/>
          <w:szCs w:val="28"/>
        </w:rPr>
        <w:t>61 б.</w:t>
      </w:r>
      <w:r w:rsidR="000F5626" w:rsidRPr="007C2C22">
        <w:rPr>
          <w:rFonts w:ascii="Times New Roman" w:hAnsi="Times New Roman" w:cs="Times New Roman"/>
          <w:sz w:val="28"/>
          <w:szCs w:val="28"/>
        </w:rPr>
        <w:t xml:space="preserve"> (57,6)</w:t>
      </w:r>
      <w:r w:rsidRPr="007C2C22">
        <w:rPr>
          <w:rFonts w:ascii="Times New Roman" w:hAnsi="Times New Roman" w:cs="Times New Roman"/>
          <w:sz w:val="28"/>
          <w:szCs w:val="28"/>
        </w:rPr>
        <w:t>, географии</w:t>
      </w:r>
      <w:r w:rsidR="000F5626" w:rsidRPr="007C2C22">
        <w:rPr>
          <w:rFonts w:ascii="Times New Roman" w:hAnsi="Times New Roman" w:cs="Times New Roman"/>
          <w:sz w:val="28"/>
          <w:szCs w:val="28"/>
        </w:rPr>
        <w:t xml:space="preserve"> – </w:t>
      </w:r>
      <w:r w:rsidR="000F5626" w:rsidRPr="007C2C22">
        <w:rPr>
          <w:rFonts w:ascii="Times New Roman" w:hAnsi="Times New Roman" w:cs="Times New Roman"/>
          <w:b/>
          <w:sz w:val="28"/>
          <w:szCs w:val="28"/>
        </w:rPr>
        <w:t>58,5 б.</w:t>
      </w:r>
      <w:r w:rsidR="000F5626" w:rsidRPr="007C2C22">
        <w:rPr>
          <w:rFonts w:ascii="Times New Roman" w:hAnsi="Times New Roman" w:cs="Times New Roman"/>
          <w:sz w:val="28"/>
          <w:szCs w:val="28"/>
        </w:rPr>
        <w:t xml:space="preserve"> (56)</w:t>
      </w:r>
      <w:r w:rsidRPr="007C2C22">
        <w:rPr>
          <w:rFonts w:ascii="Times New Roman" w:hAnsi="Times New Roman" w:cs="Times New Roman"/>
          <w:sz w:val="28"/>
          <w:szCs w:val="28"/>
        </w:rPr>
        <w:t>, биологии</w:t>
      </w:r>
      <w:r w:rsidR="000F5626" w:rsidRPr="007C2C22">
        <w:rPr>
          <w:rFonts w:ascii="Times New Roman" w:hAnsi="Times New Roman" w:cs="Times New Roman"/>
          <w:sz w:val="28"/>
          <w:szCs w:val="28"/>
        </w:rPr>
        <w:t xml:space="preserve"> – </w:t>
      </w:r>
      <w:r w:rsidR="000F5626" w:rsidRPr="007C2C22">
        <w:rPr>
          <w:rFonts w:ascii="Times New Roman" w:hAnsi="Times New Roman" w:cs="Times New Roman"/>
          <w:b/>
          <w:sz w:val="28"/>
          <w:szCs w:val="28"/>
        </w:rPr>
        <w:t>55 б</w:t>
      </w:r>
      <w:r w:rsidR="000F5626" w:rsidRPr="007C2C22">
        <w:rPr>
          <w:rFonts w:ascii="Times New Roman" w:hAnsi="Times New Roman" w:cs="Times New Roman"/>
          <w:sz w:val="28"/>
          <w:szCs w:val="28"/>
        </w:rPr>
        <w:t>. (52,5)</w:t>
      </w:r>
      <w:r w:rsidRPr="007C2C22">
        <w:rPr>
          <w:rFonts w:ascii="Times New Roman" w:hAnsi="Times New Roman" w:cs="Times New Roman"/>
          <w:sz w:val="28"/>
          <w:szCs w:val="28"/>
        </w:rPr>
        <w:t xml:space="preserve"> и информатике</w:t>
      </w:r>
      <w:r w:rsidR="000F5626" w:rsidRPr="007C2C22">
        <w:rPr>
          <w:rFonts w:ascii="Times New Roman" w:hAnsi="Times New Roman" w:cs="Times New Roman"/>
          <w:sz w:val="28"/>
          <w:szCs w:val="28"/>
        </w:rPr>
        <w:t xml:space="preserve"> </w:t>
      </w:r>
      <w:r w:rsidR="000F5626" w:rsidRPr="007C2C22">
        <w:rPr>
          <w:rFonts w:ascii="Times New Roman" w:hAnsi="Times New Roman" w:cs="Times New Roman"/>
          <w:b/>
          <w:sz w:val="28"/>
          <w:szCs w:val="28"/>
        </w:rPr>
        <w:t>60,4 б.</w:t>
      </w:r>
      <w:r w:rsidR="000F5626" w:rsidRPr="007C2C22">
        <w:rPr>
          <w:rFonts w:ascii="Times New Roman" w:hAnsi="Times New Roman" w:cs="Times New Roman"/>
          <w:sz w:val="28"/>
          <w:szCs w:val="28"/>
        </w:rPr>
        <w:t xml:space="preserve"> (59)</w:t>
      </w:r>
      <w:r w:rsidRPr="007C2C2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B1948" w:rsidRPr="007C2C22" w:rsidRDefault="00372A74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Еще одним показателем качества образования являются результаты Всероссийской олимпиады школьников. </w:t>
      </w:r>
    </w:p>
    <w:p w:rsidR="007B1948" w:rsidRPr="007C2C22" w:rsidRDefault="00372A74" w:rsidP="007C2C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приказом МОН Всероссийской олимпиады школьников в 2022-2023 учебном году олимпиада проводилась в четыре этапа: </w:t>
      </w:r>
    </w:p>
    <w:p w:rsidR="007B1948" w:rsidRPr="007C2C22" w:rsidRDefault="00372A74" w:rsidP="007C2C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•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proofErr w:type="gram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школьный</w:t>
      </w:r>
      <w:proofErr w:type="gramEnd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(с 12 сентября по 1 ноября 2022 года), </w:t>
      </w:r>
    </w:p>
    <w:p w:rsidR="007B1948" w:rsidRPr="007C2C22" w:rsidRDefault="00372A74" w:rsidP="007C2C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•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proofErr w:type="gram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муниципальный</w:t>
      </w:r>
      <w:proofErr w:type="gramEnd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(с 17 октября по 28 ноября 2022 года), </w:t>
      </w:r>
    </w:p>
    <w:p w:rsidR="007B1948" w:rsidRPr="007C2C22" w:rsidRDefault="00372A74" w:rsidP="007C2C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•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proofErr w:type="gram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региональный</w:t>
      </w:r>
      <w:proofErr w:type="gramEnd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(с 10 января по 21 февраля 2023 года),</w:t>
      </w:r>
    </w:p>
    <w:p w:rsidR="007B1948" w:rsidRPr="007C2C22" w:rsidRDefault="00372A74" w:rsidP="007C2C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•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proofErr w:type="gram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заключительный</w:t>
      </w:r>
      <w:proofErr w:type="gramEnd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(с 16 марта по 30 апреля 2023 года).</w:t>
      </w:r>
    </w:p>
    <w:p w:rsidR="007B1948" w:rsidRPr="007C2C22" w:rsidRDefault="00372A74" w:rsidP="007C2C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Всероссийская олимпиада (</w:t>
      </w:r>
      <w:proofErr w:type="spell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ВсОШ</w:t>
      </w:r>
      <w:proofErr w:type="spellEnd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) предусматривает 24 направления, в Кавказском районе она проводилась по 22 предметам школьной программы: астрономия, биология, география, иностранные языки (английский, немецкий, французский, китайский), информатика и ИКТ, искусство (мировая художественная культура), история, литература, математика, обществознание, основы безопасности жизнедеятельности, право, русский язык, технология, физика, физическая культура, химия, экология, экономика.</w:t>
      </w:r>
      <w:proofErr w:type="gramEnd"/>
    </w:p>
    <w:p w:rsidR="007B1948" w:rsidRPr="007C2C22" w:rsidRDefault="00372A74" w:rsidP="007C2C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Школьный этап олимпиады проводился во всех образовательных организациях района в соответствии с организационно-технологической моделью в двух форматах: онлайн-формате с использованием дистанционных информационно-коммуникационных технологий на технологической платформе Образовательного центра «Сириус» по шести образовательным предметам (математика, химия, физика, биология, информатика, астрономия) и традиционном формате для остальных предметов.</w:t>
      </w:r>
    </w:p>
    <w:p w:rsidR="007B1948" w:rsidRPr="007C2C22" w:rsidRDefault="00372A74" w:rsidP="007C2C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школьном этапе приняли участие учащиеся 4-11 классов из 26 общеобразовательных организаций района.  Для учащихся 4 классов олимпиада проводилась  только по двум учебным предметам – русский язык и математика. Количество призовых мест – 4997, количество победителей -1303. Необходимо отметить, что большинство обучающихся принимали участие в нескольких олимпиадах. </w:t>
      </w:r>
    </w:p>
    <w:p w:rsidR="007B1948" w:rsidRPr="007C2C22" w:rsidRDefault="00372A74" w:rsidP="007C2C22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В </w:t>
      </w:r>
      <w:r w:rsidRPr="007C2C22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>муниципальном этапе</w:t>
      </w:r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Олимпиады в текущем учебном году приняли участие обучающихся 7-11 классов. Списки участников определялись согласно рейтинговой таблице из числа участников школьного этапа. Для участия в муниципальном этапе вне конкурса были приглашены победители и призеры муниципального этапа 2021-2022 учебного года, слушатели дистанционных курсов «Интеллектуал» и заочных курсов «Юниор». Так из 1687 участий в муниципальном этапе Олимпиады количество дипломов победителей – 100, призеров – 447. </w:t>
      </w:r>
    </w:p>
    <w:p w:rsidR="007B1948" w:rsidRPr="007C2C22" w:rsidRDefault="00372A74" w:rsidP="007C2C22">
      <w:pPr>
        <w:widowControl w:val="0"/>
        <w:spacing w:after="0" w:line="24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Эффективность участия в муниципальном этапе составила 32,4 %.</w:t>
      </w:r>
    </w:p>
    <w:p w:rsidR="007B1948" w:rsidRPr="007C2C22" w:rsidRDefault="00372A74" w:rsidP="007C2C22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Согласно краевому рейтингу участников муниципальных образований, преодолевших проходной балл, установленный министерством, на </w:t>
      </w:r>
      <w:r w:rsidRPr="007C2C22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>региональный этап</w:t>
      </w:r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proofErr w:type="spellStart"/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ВсОШ</w:t>
      </w:r>
      <w:proofErr w:type="spellEnd"/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были </w:t>
      </w:r>
      <w:r w:rsidRPr="007C2C22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>приглашены 55 наших учащихся</w:t>
      </w:r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по 18 предметам: английский язык – 3, астрономия – 2, биология – 3, география – 9, информатика – 3, искусство – 2, история – 1, литература – 3, математика – 1, обществознание – 4, русский язык – 5, технология – 3, физика – 2, физическая культура – 1, французский язык – 1, химия – 1, экология</w:t>
      </w:r>
      <w:proofErr w:type="gramEnd"/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– 2, экономика – 8. </w:t>
      </w:r>
    </w:p>
    <w:p w:rsidR="007B1948" w:rsidRPr="007C2C22" w:rsidRDefault="00372A74" w:rsidP="007C2C22">
      <w:pPr>
        <w:widowControl w:val="0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по трем предметам – Бондарева Юлия МБОУ лицей № 45, Горбенко Дмитрий МБОУ СОШ № 17, Демидов Иван МБОУ СОШ № 7;</w:t>
      </w:r>
    </w:p>
    <w:p w:rsidR="007B1948" w:rsidRPr="007C2C22" w:rsidRDefault="00372A74" w:rsidP="007C2C22">
      <w:pPr>
        <w:widowControl w:val="0"/>
        <w:numPr>
          <w:ilvl w:val="0"/>
          <w:numId w:val="2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lastRenderedPageBreak/>
        <w:t xml:space="preserve">по двум предметам – </w:t>
      </w:r>
      <w:proofErr w:type="spellStart"/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Бадалова</w:t>
      </w:r>
      <w:proofErr w:type="spellEnd"/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Варвара МБОУ СОШ № 7, Лазарев Евгений МБОУ СОШ № 1, </w:t>
      </w:r>
      <w:proofErr w:type="spellStart"/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Хрисанфов</w:t>
      </w:r>
      <w:proofErr w:type="spellEnd"/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Владимир МБОУ СОШ № 20.</w:t>
      </w:r>
    </w:p>
    <w:p w:rsidR="007B1948" w:rsidRPr="007C2C22" w:rsidRDefault="00372A74" w:rsidP="007C2C22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В итоге обучающиеся района стали:</w:t>
      </w:r>
    </w:p>
    <w:p w:rsidR="007B1948" w:rsidRPr="007C2C22" w:rsidRDefault="00372A74" w:rsidP="007C2C22">
      <w:pPr>
        <w:widowControl w:val="0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победителями </w:t>
      </w:r>
      <w:r w:rsidRPr="007C2C22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>3 учащихся</w:t>
      </w:r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 </w:t>
      </w:r>
      <w:proofErr w:type="gramStart"/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–Б</w:t>
      </w:r>
      <w:proofErr w:type="gramEnd"/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ондарева Юлия (обществознание), Горбенко Дмитрий (технология), </w:t>
      </w:r>
      <w:proofErr w:type="spellStart"/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Хрисанфов</w:t>
      </w:r>
      <w:proofErr w:type="spellEnd"/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Владимир (обществознание). </w:t>
      </w:r>
    </w:p>
    <w:p w:rsidR="007B1948" w:rsidRPr="007C2C22" w:rsidRDefault="00372A74" w:rsidP="007C2C22">
      <w:pPr>
        <w:widowControl w:val="0"/>
        <w:numPr>
          <w:ilvl w:val="0"/>
          <w:numId w:val="3"/>
        </w:numP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Призерами  </w:t>
      </w:r>
      <w:r w:rsidRPr="007C2C22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>16 человек</w:t>
      </w:r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– Демидов Иван (экономика, русский язык), Кравченко Наталья (русский язык), Соколова Ульяна (русский язык), Клименко Георгий (информатика), Павлюков Михаил (история), </w:t>
      </w:r>
      <w:proofErr w:type="spellStart"/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Квашко</w:t>
      </w:r>
      <w:proofErr w:type="spellEnd"/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Артем (химия), Горбенко Дмитрий (физика, математика), </w:t>
      </w:r>
      <w:proofErr w:type="spellStart"/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Билютин</w:t>
      </w:r>
      <w:proofErr w:type="spellEnd"/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Иосиф (биология), Черкашина Надежда (обществознание), Ревякина Ангелина (обществознание), Синельников Александр (английский язык), Данилова Дарья (литература), Гладких Евгения (экология), </w:t>
      </w:r>
      <w:proofErr w:type="spellStart"/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Ламухин</w:t>
      </w:r>
      <w:proofErr w:type="spellEnd"/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Михаил (экология).</w:t>
      </w:r>
      <w:proofErr w:type="gramEnd"/>
    </w:p>
    <w:p w:rsidR="00330D40" w:rsidRPr="007C2C22" w:rsidRDefault="00330D40" w:rsidP="007C2C22">
      <w:pPr>
        <w:widowControl w:val="0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На заключительный этап </w:t>
      </w:r>
      <w:proofErr w:type="spellStart"/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ВсОШ</w:t>
      </w:r>
      <w:proofErr w:type="spellEnd"/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в г. Москву  были приглашены Бондарева Юлия ученица лицея № 45  и </w:t>
      </w:r>
      <w:proofErr w:type="spellStart"/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Хрисанфов</w:t>
      </w:r>
      <w:proofErr w:type="spellEnd"/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proofErr w:type="spellStart"/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Владими</w:t>
      </w:r>
      <w:proofErr w:type="spellEnd"/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р-</w:t>
      </w:r>
      <w:proofErr w:type="gramEnd"/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СОШ № 20. По итогам </w:t>
      </w:r>
      <w:r w:rsidRPr="007C2C22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>Бондарева Юлия во второй раз стала призером</w:t>
      </w:r>
      <w:r w:rsidRPr="007C2C2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заключительного этапа Всероссийской олимпиады школьников по обществознанию. </w:t>
      </w:r>
    </w:p>
    <w:p w:rsidR="007B1948" w:rsidRPr="007C2C22" w:rsidRDefault="00372A74" w:rsidP="007C2C22">
      <w:pPr>
        <w:widowControl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7C2C22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Эффективность участия в РЭ – 35,2 % </w:t>
      </w:r>
      <w:proofErr w:type="gramStart"/>
      <w:r w:rsidRPr="007C2C22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( </w:t>
      </w:r>
      <w:proofErr w:type="gramEnd"/>
      <w:r w:rsidRPr="007C2C22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>2022 год – 29,6 %) что на 5,6 % бо</w:t>
      </w:r>
      <w:r w:rsidR="00330D40" w:rsidRPr="007C2C22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>льше чем в прошлом учебном году, а это 5-е место в крае.</w:t>
      </w:r>
    </w:p>
    <w:p w:rsidR="007B1948" w:rsidRPr="007C2C22" w:rsidRDefault="00372A74" w:rsidP="007C2C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Качество знаний учащихся напрямую зависит от профессионального уровня учителя, поэтому неслучайно в  рамках Национального  проекта  «Образование» продолжает реализовываться проект  «Учитель  будущего», направленный на профессиональный рост и компетентность педагога. Об уровне педагогического мастерства свидетельствует наличие у учителей категории высшей и первой. Есть в современной методике аттестации понятие «соответствие занимаемой должности», которая не предполагает повышения уровня знаний педагога. С каждым годом требования к учительскому мастерству возрастает, а отсюда и возрастают требования к аттестуемому педагогу. Задача школ и в целом муниципалитета активно и эффективно привлекать все возможные ресурсы для устранения профессиональных дефицитов и  роста мастерства педагогов. </w:t>
      </w:r>
    </w:p>
    <w:p w:rsidR="007B1948" w:rsidRPr="007C2C22" w:rsidRDefault="00372A74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 xml:space="preserve">С нового учебного года аттестация педагогических работников будет проводиться по новому порядку. Процедура станет удобнее для педагогов: теперь квалификационные категории, установленные с 1 сентября 2023 года, будут действовать бессрочно. При аттестации с первой на высшую - можно не ждать два года, а подать заявление раньше, но только при наличии новых результатов работы. </w:t>
      </w:r>
    </w:p>
    <w:p w:rsidR="007B1948" w:rsidRPr="007C2C22" w:rsidRDefault="00372A74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>Появились новые квалификационные категории – «педагог-методист» и «педагог-наставник». Претендовать на них могут только педагоги с действующей высшей категорией, заявления рассматривает краевая комиссия. Обе требуют результатов активного распространения опыта наставнической и методической работы в муниципалитете и крае.</w:t>
      </w:r>
    </w:p>
    <w:p w:rsidR="007B1948" w:rsidRPr="007C2C22" w:rsidRDefault="00372A74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sz w:val="28"/>
          <w:szCs w:val="28"/>
        </w:rPr>
        <w:t xml:space="preserve"> В образовательных организациях края</w:t>
      </w:r>
      <w:r w:rsidR="00330D40" w:rsidRPr="007C2C22">
        <w:rPr>
          <w:rFonts w:ascii="Times New Roman" w:hAnsi="Times New Roman" w:cs="Times New Roman"/>
          <w:sz w:val="28"/>
          <w:szCs w:val="28"/>
        </w:rPr>
        <w:t>, в том числе и нашего района,</w:t>
      </w:r>
      <w:r w:rsidRPr="007C2C22">
        <w:rPr>
          <w:rFonts w:ascii="Times New Roman" w:hAnsi="Times New Roman" w:cs="Times New Roman"/>
          <w:sz w:val="28"/>
          <w:szCs w:val="28"/>
        </w:rPr>
        <w:t xml:space="preserve"> довольно высокая аттестационная активность педагогов. Число желающих получить квалификационную категорию растет. Это говорит о повышении качества педагогической деятельности и о росте престижа профессии. Мы очень надеемся, что ежегодно будет увеличиваться количество наших выпускников, желающих учиться в ВУЗах и </w:t>
      </w:r>
      <w:proofErr w:type="spellStart"/>
      <w:r w:rsidRPr="007C2C22">
        <w:rPr>
          <w:rFonts w:ascii="Times New Roman" w:hAnsi="Times New Roman" w:cs="Times New Roman"/>
          <w:sz w:val="28"/>
          <w:szCs w:val="28"/>
        </w:rPr>
        <w:t>СУЗах</w:t>
      </w:r>
      <w:proofErr w:type="spellEnd"/>
      <w:r w:rsidRPr="007C2C22">
        <w:rPr>
          <w:rFonts w:ascii="Times New Roman" w:hAnsi="Times New Roman" w:cs="Times New Roman"/>
          <w:sz w:val="28"/>
          <w:szCs w:val="28"/>
        </w:rPr>
        <w:t xml:space="preserve"> педагогическ</w:t>
      </w:r>
      <w:r w:rsidR="00330D40" w:rsidRPr="007C2C22">
        <w:rPr>
          <w:rFonts w:ascii="Times New Roman" w:hAnsi="Times New Roman" w:cs="Times New Roman"/>
          <w:sz w:val="28"/>
          <w:szCs w:val="28"/>
        </w:rPr>
        <w:t xml:space="preserve">ой </w:t>
      </w:r>
      <w:r w:rsidR="00330D40" w:rsidRPr="007C2C22">
        <w:rPr>
          <w:rFonts w:ascii="Times New Roman" w:hAnsi="Times New Roman" w:cs="Times New Roman"/>
          <w:sz w:val="28"/>
          <w:szCs w:val="28"/>
        </w:rPr>
        <w:lastRenderedPageBreak/>
        <w:t>направленности и этому будет способствовать и реализации психолог</w:t>
      </w:r>
      <w:proofErr w:type="gramStart"/>
      <w:r w:rsidR="00330D40" w:rsidRPr="007C2C2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330D40" w:rsidRPr="007C2C22">
        <w:rPr>
          <w:rFonts w:ascii="Times New Roman" w:hAnsi="Times New Roman" w:cs="Times New Roman"/>
          <w:sz w:val="28"/>
          <w:szCs w:val="28"/>
        </w:rPr>
        <w:t xml:space="preserve"> и социально-педагогической направленностей в профильных классах в старшего звена. Сегодня в семи школах района (СОШ № 2,6, 12, 14, 16, 18, 21) обучаются 204 учащихся педагогических класса.</w:t>
      </w:r>
    </w:p>
    <w:p w:rsidR="007B1948" w:rsidRPr="007C2C22" w:rsidRDefault="00372A74" w:rsidP="007C2C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По Указу нашего Президента В.В. Путина,  «</w:t>
      </w:r>
      <w:r w:rsidRPr="007C2C22">
        <w:rPr>
          <w:rFonts w:ascii="Times New Roman" w:hAnsi="Times New Roman" w:cs="Times New Roman"/>
          <w:sz w:val="28"/>
          <w:szCs w:val="28"/>
        </w:rPr>
        <w:t xml:space="preserve">в целях признания особого статуса педагогических работников, в том числе осуществляющих наставническую деятельность» 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2023 год  был объявлен «Годом педагога и наставника».</w:t>
      </w:r>
    </w:p>
    <w:p w:rsidR="007B1948" w:rsidRPr="007C2C22" w:rsidRDefault="00372A74" w:rsidP="007C2C2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sz w:val="28"/>
          <w:szCs w:val="28"/>
        </w:rPr>
      </w:pPr>
      <w:r w:rsidRPr="007C2C22">
        <w:rPr>
          <w:sz w:val="28"/>
          <w:szCs w:val="28"/>
        </w:rPr>
        <w:tab/>
        <w:t>Решение посвятить этот год Учителю еще раз подтверждает значимость для общества гуманистической миссии, которая лежит в основе нашей профессии. Ведь именно талантливый педагог, опытный наставник открывает детям путь к познанию и развитию, достижениям и открытиям. Учитель формирует ценностные ориентиры, ищет в каждом ребенке зерна таланта, учит  стать  счастливым и самодостаточным человеком, мотивированным профессионалом.</w:t>
      </w:r>
    </w:p>
    <w:p w:rsidR="007B1948" w:rsidRPr="007C2C22" w:rsidRDefault="00372A74" w:rsidP="007C2C2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sz w:val="28"/>
          <w:szCs w:val="28"/>
        </w:rPr>
      </w:pPr>
      <w:r w:rsidRPr="007C2C22">
        <w:rPr>
          <w:sz w:val="28"/>
          <w:szCs w:val="28"/>
        </w:rPr>
        <w:tab/>
      </w:r>
      <w:r w:rsidRPr="007C2C22">
        <w:rPr>
          <w:sz w:val="28"/>
          <w:szCs w:val="28"/>
          <w:lang w:eastAsia="zh-CN"/>
        </w:rPr>
        <w:t xml:space="preserve">В 2022 году </w:t>
      </w:r>
      <w:r w:rsidRPr="007C2C22">
        <w:rPr>
          <w:sz w:val="28"/>
          <w:szCs w:val="28"/>
        </w:rPr>
        <w:t xml:space="preserve">благодаря инициативе нашего губернатора Вениамина Ивановича Кондратьева у наших педагогов появилась возможность на приобретение жилья получить безвозмездно 1 миллион рублей. </w:t>
      </w:r>
    </w:p>
    <w:p w:rsidR="007B1948" w:rsidRPr="007C2C22" w:rsidRDefault="00372A74" w:rsidP="007C2C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В прошлом году 17 наших педагогов  стали участниками  данной  программы.  Напомню, что участниками программы   могут стать педагоги, которые являются  жителями  региона не менее 10 лет с условием   отработки в образовательном учреждении не менее 5 лет, после получения материальной поддержки.  В настоящее время еще 5 учителей школ подали документы  для участия в  этой программе.</w:t>
      </w:r>
    </w:p>
    <w:p w:rsidR="007B1948" w:rsidRPr="007C2C22" w:rsidRDefault="00372A74" w:rsidP="007C2C22">
      <w:pPr>
        <w:pStyle w:val="aa"/>
        <w:shd w:val="clear" w:color="auto" w:fill="FFFFFF"/>
        <w:spacing w:beforeAutospacing="0" w:after="0" w:afterAutospacing="0"/>
        <w:jc w:val="both"/>
        <w:textAlignment w:val="baseline"/>
        <w:rPr>
          <w:sz w:val="28"/>
          <w:szCs w:val="28"/>
        </w:rPr>
      </w:pPr>
      <w:r w:rsidRPr="007C2C22">
        <w:rPr>
          <w:sz w:val="28"/>
          <w:szCs w:val="28"/>
        </w:rPr>
        <w:tab/>
        <w:t>Год педагога и наставника – это не только повод поблагодарить педагогов, которые каждый день учат наших детей, но и время новых возможностей: профессионального развития, самопознания, расширения круга интересов, знакомства с новыми практиками и коллегами из других регионов.</w:t>
      </w:r>
    </w:p>
    <w:p w:rsidR="007B1948" w:rsidRPr="007C2C22" w:rsidRDefault="00372A74" w:rsidP="007C2C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Всего в учреждениях Кавказского района  работают 312 молодых педагогов в возрасте до 35 лет, из них:  в школах – 187 учителей, в детских садах 117 воспитателей, в учреждениях дополнительного образования – 8 педагогов и за каждым из них закреплены опытные педагоги, готовые поделиться своими знаниями, помочь в сложных ситуациях, наладить контакты с детьми и с родителями и просто помочь дружеским советом и</w:t>
      </w:r>
      <w:proofErr w:type="gramEnd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 этом году  наше  педагогическое сообщество пополнится </w:t>
      </w:r>
      <w:r w:rsidR="00DA4989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22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молодыми специалистами, 8  из которых обучались по целевому набору.</w:t>
      </w:r>
      <w:r w:rsidR="00DA4989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 22 – 16 педагогов пойдут в школы, 5 – в детские сады и 1 – в учреждение дополнительного образования.</w:t>
      </w:r>
    </w:p>
    <w:p w:rsidR="007B1948" w:rsidRPr="007C2C22" w:rsidRDefault="00372A74" w:rsidP="007C2C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Лучшими в своей профессии на региональном уровне стали следующие педагоги:</w:t>
      </w:r>
    </w:p>
    <w:p w:rsidR="007B1948" w:rsidRPr="007C2C22" w:rsidRDefault="00372A74" w:rsidP="007C2C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Лауреатом краевого этапа конкурса «Учитель года Кубани – 2023» стала </w:t>
      </w:r>
      <w:proofErr w:type="spell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Сухорученко</w:t>
      </w:r>
      <w:proofErr w:type="spellEnd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Юлия Александровна, учитель биологи МБОУ СОШ № 20</w:t>
      </w:r>
    </w:p>
    <w:p w:rsidR="007B1948" w:rsidRPr="007C2C22" w:rsidRDefault="00372A74" w:rsidP="007C2C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Лауреатом краевого конкурса  «Лучшие педагогические работники дошкольных образовательных организаций» - </w:t>
      </w:r>
      <w:proofErr w:type="spell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Застенчик</w:t>
      </w:r>
      <w:proofErr w:type="spellEnd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Нина Александровна, воспитатель, педагог дополнительного образования МАДОУ ЦРР д/с № 34 г. Кропоткин.</w:t>
      </w:r>
    </w:p>
    <w:p w:rsidR="007B1948" w:rsidRPr="007C2C22" w:rsidRDefault="00372A74" w:rsidP="007C2C22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Победителями муниципального этапа и участниками краевого этапа конкурсов стали: </w:t>
      </w:r>
    </w:p>
    <w:p w:rsidR="007B1948" w:rsidRPr="007C2C22" w:rsidRDefault="00372A74" w:rsidP="007C2C22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«Директор года Кубани – 2023» стал </w:t>
      </w:r>
      <w:proofErr w:type="spell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Сухорученко</w:t>
      </w:r>
      <w:proofErr w:type="spellEnd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Роман Александрович, директор МБОУ СОШ №20;</w:t>
      </w:r>
    </w:p>
    <w:p w:rsidR="007B1948" w:rsidRPr="007C2C22" w:rsidRDefault="00372A74" w:rsidP="007C2C22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«Учитель года Кубани по </w:t>
      </w:r>
      <w:proofErr w:type="spell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кубановедению</w:t>
      </w:r>
      <w:proofErr w:type="spellEnd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– 2023» </w:t>
      </w:r>
      <w:proofErr w:type="spell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Ефременкова</w:t>
      </w:r>
      <w:proofErr w:type="spellEnd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Елена Александровна, учитель начальных классов и ОПК МБОУ СОШ №14;</w:t>
      </w:r>
    </w:p>
    <w:p w:rsidR="007B1948" w:rsidRPr="007C2C22" w:rsidRDefault="00372A74" w:rsidP="007C2C22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- «Педагог-психолог Кубани-2023» Раевская Анастасия Александровна, педаго</w:t>
      </w:r>
      <w:proofErr w:type="gram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г-</w:t>
      </w:r>
      <w:proofErr w:type="gramEnd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психолог МАДОУ ЦРР д/с №17; Николенко Ирина Андреевна, педагог-психолог МБОУ СОШ № 7;</w:t>
      </w:r>
    </w:p>
    <w:p w:rsidR="007B1948" w:rsidRPr="007C2C22" w:rsidRDefault="00372A74" w:rsidP="007C2C22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«Воспитатель года-2023» </w:t>
      </w:r>
      <w:proofErr w:type="spell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Лесникова</w:t>
      </w:r>
      <w:proofErr w:type="spellEnd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Оксана Ильинична, воспитатель МАДОУ ЦРР д/с № 2 г. Кропоткин;</w:t>
      </w:r>
    </w:p>
    <w:p w:rsidR="007B1948" w:rsidRPr="007C2C22" w:rsidRDefault="00372A74" w:rsidP="007C2C22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в конкурсе молодых педагогов «Призвание» в номинации «Молодой учитель» стала Рябова Инесса Артуровна, учитель математики МБОУ СОШ № 6; в номинации «Молодой воспитатель» стала </w:t>
      </w:r>
      <w:proofErr w:type="spell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Гринь</w:t>
      </w:r>
      <w:proofErr w:type="spellEnd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Ирина Михайловна, воспитатель МБДОУ д/с № 31.</w:t>
      </w:r>
    </w:p>
    <w:p w:rsidR="007B1948" w:rsidRPr="007C2C22" w:rsidRDefault="00372A74" w:rsidP="007C2C22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- «Учитель здоровья» - Козицына Елена Александровна, учитель начальных классов МБОУ СОШ № 14 (по состоянию здоровья поехать в край не смогла), но на краевом уровне наш район представляла призер муниципального этапа Крашенинникова Любовь Викторовна, учитель начальных классов МБОУ СОШ № 15.</w:t>
      </w:r>
    </w:p>
    <w:p w:rsidR="007B1948" w:rsidRPr="007C2C22" w:rsidRDefault="00372A74" w:rsidP="007C2C22">
      <w:pPr>
        <w:spacing w:after="12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«Учитель - дефектолог Краснодарского края» Романенко Елена Валериевна, учитель-логопед ГБОУ КК </w:t>
      </w:r>
      <w:proofErr w:type="gram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С(</w:t>
      </w:r>
      <w:proofErr w:type="gramEnd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к)ШИ №7; </w:t>
      </w:r>
      <w:proofErr w:type="spell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Пышина</w:t>
      </w:r>
      <w:proofErr w:type="spellEnd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Александра Алексеевна, учитель-логопед МБДОУ д/с № 11.</w:t>
      </w:r>
    </w:p>
    <w:p w:rsidR="007B1948" w:rsidRPr="007C2C22" w:rsidRDefault="00372A74" w:rsidP="007C2C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Победителем заочного этапа Третьей Всероссийской олимпиады для учителей информатики (ПРО-</w:t>
      </w:r>
      <w:proofErr w:type="gramStart"/>
      <w:r w:rsidRPr="007C2C22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IT</w:t>
      </w:r>
      <w:proofErr w:type="gramEnd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стала  Дорохова Ольга Алексеевна, учитель информатики СОШ №20,  которая   в очном региональном этапе стала  призером. </w:t>
      </w:r>
    </w:p>
    <w:p w:rsidR="007B1948" w:rsidRPr="007C2C22" w:rsidRDefault="00372A74" w:rsidP="007C2C22">
      <w:pPr>
        <w:tabs>
          <w:tab w:val="left" w:pos="11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C2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Общей задачей является для нас создание условий для получения качественного образования в каждой школе,  вне зависимости от ее местонахождения. Для этого обновляем инфраструктуру, оснащаем школы современным учебным и лабораторным оборудованием, обеспечиваем методическое сопровождение педагогов в разных видах и формах. В этих вопросах существенную роль сыграла реализация национального проекта «Образование». В рамках регионального проекта «Современная школа», национального проекта «Образование» с 2019 года по 2022 годы во всех 12 сельских  школах района открыты центры образования «Точка роста» (2019-2020 гг. - цифрового и гуманитарного профилей, 2021-2022 гг. - </w:t>
      </w:r>
      <w:proofErr w:type="gramStart"/>
      <w:r w:rsidRPr="007C2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естественно-научного</w:t>
      </w:r>
      <w:proofErr w:type="gramEnd"/>
      <w:r w:rsidRPr="007C2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технологического профилей). </w:t>
      </w:r>
      <w:r w:rsidRPr="007C2C2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рамках данного проекта   была обновлена материально-техническая база по учебным предметам: биологии, химии, физики, технологии, ОБЖ и информатики.  </w:t>
      </w:r>
    </w:p>
    <w:p w:rsidR="007B1948" w:rsidRPr="007C2C22" w:rsidRDefault="00372A74" w:rsidP="007C2C2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В настоящее время в школах района продолжается реализация регионального проекта «Цифровая образовательная среда» </w:t>
      </w:r>
      <w:r w:rsidRPr="007C2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национального проекта «Образование»</w:t>
      </w:r>
      <w:r w:rsidRPr="007C2C2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 Оборудование в рамках данного проекта в 2022 году получили  лицей № 3, школы — 2, 5, 6, 7, 17 и 44, в 2023 году к ним добав</w:t>
      </w:r>
      <w:r w:rsidR="00330D40" w:rsidRPr="007C2C2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ятся</w:t>
      </w:r>
      <w:r w:rsidRPr="007C2C22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школы - 1, 4, 11, 16 и ОСОШ,  а 2024 году — лицей 45. Проект позволит оснастить учреждения современным компьютерным оборудованием и программным обеспечением.</w:t>
      </w:r>
    </w:p>
    <w:p w:rsidR="007B1948" w:rsidRPr="007C2C22" w:rsidRDefault="007B1948" w:rsidP="007C2C2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7B1948" w:rsidRPr="007C2C22" w:rsidRDefault="00372A74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Кроме этого во  всех школах района организованы школьные спортивные клубы, на базе которых в 2022-2023 учебном году дополнительно занимал</w:t>
      </w:r>
      <w:r w:rsidR="00330D40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и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сь различными видами спорта 9562 учащихся – 70 %.</w:t>
      </w:r>
    </w:p>
    <w:p w:rsidR="007B1948" w:rsidRPr="007C2C22" w:rsidRDefault="00372A74" w:rsidP="007C2C22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proofErr w:type="gram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2017 года и по настоящее время в рамках внеурочной деятельности в каждом общеобразовательном учреждении ведутся занятия по </w:t>
      </w:r>
      <w:r w:rsidRPr="007C2C2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шахматам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общим охватом на конец 2022-2023 учебного года - 3465 школьников – 25, 1 %. Данный вид спорта стал настолько популярным в районе, что большинство наших детских садов подключились к этому проекту и стали участвовать в соревнованиях не только дети из старших групп, но</w:t>
      </w:r>
      <w:proofErr w:type="gramEnd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воспитатели.  </w:t>
      </w:r>
    </w:p>
    <w:p w:rsidR="007B1948" w:rsidRPr="007C2C22" w:rsidRDefault="00372A74" w:rsidP="007C2C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 xml:space="preserve">С 2017 года и по настоящее время в районе реализуется Всероссийский проект </w:t>
      </w:r>
      <w:r w:rsidRPr="007C2C2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«Самбо в школу»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С 1 сентября 2023 года в 15-и школах данным видом спорта будет охвачено 7507 учащихся – 54,5 %. Для реализации программы по виду спорта «Самбо» 28 учителей  физической культуры прошли курсы повышения квалификации по предмету «Самбо» на базе Кубанского университета физической культуры и спорта. Кроме этого, 13 учителей физической культуры школ района приняты на должности  инструкторов по спорту, для занятий во внеурочное время с учащимися образовательных учреждений Кавказского района, на условиях софинансирования. </w:t>
      </w:r>
    </w:p>
    <w:p w:rsidR="007B1948" w:rsidRPr="007C2C22" w:rsidRDefault="00372A74" w:rsidP="007C2C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общеобразовательные учреждения закуплены борцовские ковры, которые активно используются при отработке элементов </w:t>
      </w:r>
      <w:proofErr w:type="gram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единоборства</w:t>
      </w:r>
      <w:proofErr w:type="gramEnd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как в урочное, так и во внеурочное время. </w:t>
      </w:r>
    </w:p>
    <w:p w:rsidR="007B1948" w:rsidRPr="007C2C22" w:rsidRDefault="00372A74" w:rsidP="007C2C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целях выполнения стратегии развития спорта в Краснодарском крае, утверждённой губернатором края в июне 2021 года, в 10-и школах района с      1 сентября 2023 года продолжится ведение </w:t>
      </w:r>
      <w:r w:rsidRPr="007C2C2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всеобуча по плаванию,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в рамках которого 389 школьников будут обучаться плаванию на базе бассейна «Буревестник» г</w:t>
      </w:r>
      <w:proofErr w:type="gram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.К</w:t>
      </w:r>
      <w:proofErr w:type="gramEnd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ропоткина.</w:t>
      </w:r>
    </w:p>
    <w:p w:rsidR="007B1948" w:rsidRPr="007C2C22" w:rsidRDefault="00372A74" w:rsidP="007C2C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2022 году в 2  школах района  (МБОУ СОШ № 16 и 17 г. Кропоткина) началась реализация проекта </w:t>
      </w:r>
      <w:r w:rsidRPr="007C2C22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«Футбол в школу»,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которую в 2023 году подхватит  МБОУ СОШ № 8 </w:t>
      </w:r>
      <w:proofErr w:type="spell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п.им</w:t>
      </w:r>
      <w:proofErr w:type="spellEnd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proofErr w:type="spell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М.Горького</w:t>
      </w:r>
      <w:proofErr w:type="spellEnd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</w:p>
    <w:p w:rsidR="007B1948" w:rsidRPr="007C2C22" w:rsidRDefault="00372A74" w:rsidP="007C2C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2023 году </w:t>
      </w:r>
      <w:proofErr w:type="spellStart"/>
      <w:r w:rsidRPr="007C2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7C2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разработало новый образовательный курс по игре в лапту для школьников с 1-го по 11-й классы. Новый модуль </w:t>
      </w:r>
      <w:r w:rsidRPr="007C2C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«Лапта»</w:t>
      </w:r>
      <w:r w:rsidRPr="007C2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будет реализовываться в рамках уроков физкультуры и внеурочной деятельности. Лапта — одна из древнейших национальных спортивных игр. Сейчас она официально признана видом спорта.</w:t>
      </w:r>
      <w:r w:rsidR="008E14D4" w:rsidRPr="007C2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2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Пилотной школой по участию в модуле в 2023 году стала </w:t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в МБОУ СОШ № 12 ст. Кавказской</w:t>
      </w:r>
      <w:r w:rsidRPr="007C2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B1948" w:rsidRPr="007C2C22" w:rsidRDefault="00372A74" w:rsidP="007C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Образовательный модуль одобрен решением федерального учебно-методического объединения по общему образованию и включён в реестр примерных основных общеобразовательных программ </w:t>
      </w:r>
      <w:proofErr w:type="spellStart"/>
      <w:r w:rsidRPr="007C2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7C2C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указали в ведомстве</w:t>
      </w:r>
    </w:p>
    <w:p w:rsidR="007B1948" w:rsidRPr="007C2C22" w:rsidRDefault="00372A74" w:rsidP="007C2C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Во исполнение Федерального закона от 28 марта 1998 года № 53-ФЗ       «О воинской обязанности», в школах проводятся мероприятия по подготовке к военной службе и военно-патриотическому воспитанию учащихся.</w:t>
      </w:r>
    </w:p>
    <w:p w:rsidR="007B1948" w:rsidRPr="007C2C22" w:rsidRDefault="00372A74" w:rsidP="007C2C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В 2022-2023 учебном году в 10 и 11 классах на изучение тем программы «Основы обороны государства» предусмотрено изучение тем по программе «Основы военной службы». Ежегодно по окончании 10 класса юноши проходят учебные сборы на базе ОУ и ДОСААФ. В июне 2023 года в учебных сборах приняли участие 236 учащихся юношей 10-х классов.</w:t>
      </w:r>
    </w:p>
    <w:p w:rsidR="007B1948" w:rsidRPr="007C2C22" w:rsidRDefault="00372A74" w:rsidP="007C2C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Традиционными спортивными мероприятиями в данном направлении являются «Смотр допризывной молодёжи по легкоатлетическому кроссу», «Спартакиада допризывной молодёжи», «Президентские спортивные игры и соревнования», Всероссийские фестивали по ГТО, которые проводятся во взаимодействии с сотрудниками  военкомата и ДОСААФ.</w:t>
      </w:r>
    </w:p>
    <w:p w:rsidR="007B1948" w:rsidRPr="007C2C22" w:rsidRDefault="00372A74" w:rsidP="007C2C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2022-2023 учебном году лучшие команды юношей (школ № 6, 14, 17, 20, Лицей № 3, 45), показали хорошую физическую подготовку. </w:t>
      </w:r>
    </w:p>
    <w:p w:rsidR="007B1948" w:rsidRPr="007C2C22" w:rsidRDefault="00372A74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 менее важную роль в  формировании личности  ребенка и выборе профессии играют  и  педагоги дополнительного образования, задача которого – дойти до каждого ребенка, помочь найти себя в занятиях творчеством, спортом, техникой и наукой, и в этом помогает проект «Успех каждого ребенка».  </w:t>
      </w:r>
    </w:p>
    <w:p w:rsidR="007B1948" w:rsidRPr="007C2C22" w:rsidRDefault="00372A74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Для детей из сельской местности педагогами МБОУ ДО Дом детского творчества разработан новый проект «Погружаясь в творчество», в рамках которого для детей  проводятся творческие обучающие мастер-классы по художественной и технической направленностям.</w:t>
      </w:r>
      <w:proofErr w:type="gramEnd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Только в 2022 - 2023 учебном году  данным проектом были охвачены более 5 000 школьников.</w:t>
      </w:r>
    </w:p>
    <w:p w:rsidR="007B1948" w:rsidRPr="007C2C22" w:rsidRDefault="00372A74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Воспитанники Станции юных натуралистов  заняли 1 место в краевом конкурсе экологического костюма «Эко-стиль», 2 место в краевой акции «Экологический мониторинг»,  семь 1 мест  во Всероссийском детском экологическом конкурсе «Зеленая планета»,  2 место  в открытом зональном конкурсе «Растим патриотов», 2 место во Всероссийском конкурсе научно-исследовательских и прикладных проектов «Охрана и восстановление водных ресурсов».</w:t>
      </w:r>
      <w:proofErr w:type="gramEnd"/>
    </w:p>
    <w:p w:rsidR="007B1948" w:rsidRPr="007C2C22" w:rsidRDefault="00372A74" w:rsidP="007C2C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 ДДТ </w:t>
      </w:r>
    </w:p>
    <w:p w:rsidR="00372A74" w:rsidRPr="007C2C22" w:rsidRDefault="00372A74" w:rsidP="007C2C2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2023 году  обучающиеся ДДТ стали Победителями  регионального эт</w:t>
      </w:r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</w:t>
      </w:r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па «Большого всероссийского фестиваля»,  призерами  «Всероссийского де</w:t>
      </w:r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</w:t>
      </w:r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ского фестиваля наро</w:t>
      </w:r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д</w:t>
      </w:r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ной культуры «Наследники традиций»,  победителями регионального этапа  «Всероссийской робототехнической олимп</w:t>
      </w:r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</w:t>
      </w:r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ады».</w:t>
      </w:r>
    </w:p>
    <w:p w:rsidR="00372A74" w:rsidRPr="007C2C22" w:rsidRDefault="00372A74" w:rsidP="007C2C2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Победитель Всероссийского конкурса научн</w:t>
      </w:r>
      <w:proofErr w:type="gramStart"/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о-</w:t>
      </w:r>
      <w:proofErr w:type="gramEnd"/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технол</w:t>
      </w:r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</w:t>
      </w:r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гических проектов «Большие вызовы»,</w:t>
      </w:r>
    </w:p>
    <w:p w:rsidR="00372A74" w:rsidRPr="007C2C22" w:rsidRDefault="00372A74" w:rsidP="007C2C2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Победитель регионального фестиваля инженерных пр</w:t>
      </w:r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</w:t>
      </w:r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ектов «От винта!»</w:t>
      </w:r>
      <w:proofErr w:type="gramStart"/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,</w:t>
      </w:r>
      <w:proofErr w:type="gramEnd"/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Победитель муниципального этапа кра</w:t>
      </w:r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</w:t>
      </w:r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вого краеведческого конкурса «Жизнь во славу Отечества»,</w:t>
      </w:r>
    </w:p>
    <w:p w:rsidR="00372A74" w:rsidRPr="007C2C22" w:rsidRDefault="00372A74" w:rsidP="007C2C2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Победитель муниципального этапа Всероссийского де</w:t>
      </w:r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</w:t>
      </w:r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ского </w:t>
      </w:r>
      <w:proofErr w:type="spellStart"/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экоконкурса</w:t>
      </w:r>
      <w:proofErr w:type="spellEnd"/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«Зеленая планета»</w:t>
      </w:r>
    </w:p>
    <w:p w:rsidR="00372A74" w:rsidRPr="007C2C22" w:rsidRDefault="00372A74" w:rsidP="007C2C2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Лауреат 2 степени Международного конкурса детского и юношеского творчества «КТ</w:t>
      </w:r>
      <w:proofErr w:type="gramStart"/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К-</w:t>
      </w:r>
      <w:proofErr w:type="gramEnd"/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талантливым детям -2022».</w:t>
      </w:r>
    </w:p>
    <w:p w:rsidR="00372A74" w:rsidRPr="007C2C22" w:rsidRDefault="00372A74" w:rsidP="007C2C2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Победитель краевого конкурса ИЗО и декоративно-прикладного творч</w:t>
      </w:r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</w:t>
      </w:r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ства «Моя Кубан</w:t>
      </w:r>
      <w:proofErr w:type="gramStart"/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ь-</w:t>
      </w:r>
      <w:proofErr w:type="gramEnd"/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мой дом родной».</w:t>
      </w:r>
    </w:p>
    <w:p w:rsidR="00372A74" w:rsidRPr="007C2C22" w:rsidRDefault="00372A74" w:rsidP="007C2C22">
      <w:pPr>
        <w:shd w:val="clear" w:color="auto" w:fill="FFFFFF"/>
        <w:suppressAutoHyphens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Победитель краевого конкурса-фестиваля детского тво</w:t>
      </w:r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р</w:t>
      </w:r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чества «Светлый Праздни</w:t>
      </w:r>
      <w:proofErr w:type="gramStart"/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к-</w:t>
      </w:r>
      <w:proofErr w:type="gramEnd"/>
      <w:r w:rsidRPr="007C2C2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Рождество Христово-2022»</w:t>
      </w:r>
    </w:p>
    <w:p w:rsidR="00DA4989" w:rsidRPr="007C2C22" w:rsidRDefault="00DA4989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B1948" w:rsidRPr="007C2C22" w:rsidRDefault="00372A74" w:rsidP="007C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Calibri" w:hAnsi="Times New Roman" w:cs="Times New Roman"/>
          <w:sz w:val="28"/>
          <w:szCs w:val="28"/>
        </w:rPr>
        <w:tab/>
        <w:t xml:space="preserve">В 2022-2023 учебный год учащиеся Центра внешкольной работы   стали победителями или призерами мероприятий, включенных в федеральный перечень значимых  конкурсов.  </w:t>
      </w:r>
    </w:p>
    <w:p w:rsidR="007B1948" w:rsidRPr="007C2C22" w:rsidRDefault="00372A74" w:rsidP="007C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Calibri" w:hAnsi="Times New Roman" w:cs="Times New Roman"/>
          <w:sz w:val="28"/>
          <w:szCs w:val="28"/>
        </w:rPr>
        <w:t xml:space="preserve">- Ансамбль «Виктория» занял 1 место  во Всероссийском конкурсе «Большого Всероссийского фестиваля детского и юношеского творчества, в том числе для </w:t>
      </w:r>
      <w:r w:rsidRPr="007C2C22">
        <w:rPr>
          <w:rFonts w:ascii="Times New Roman" w:eastAsia="Calibri" w:hAnsi="Times New Roman" w:cs="Times New Roman"/>
          <w:sz w:val="28"/>
          <w:szCs w:val="28"/>
        </w:rPr>
        <w:lastRenderedPageBreak/>
        <w:t>детей с ограниченными возможностями здоровья»  г. Москва и сейчас в качестве приза 28 воспитанников вместе с педагогом (</w:t>
      </w:r>
      <w:proofErr w:type="spellStart"/>
      <w:r w:rsidRPr="007C2C22">
        <w:rPr>
          <w:rFonts w:ascii="Times New Roman" w:eastAsia="Calibri" w:hAnsi="Times New Roman" w:cs="Times New Roman"/>
          <w:sz w:val="28"/>
          <w:szCs w:val="28"/>
        </w:rPr>
        <w:t>Садовниковой</w:t>
      </w:r>
      <w:proofErr w:type="spellEnd"/>
      <w:r w:rsidRPr="007C2C22">
        <w:rPr>
          <w:rFonts w:ascii="Times New Roman" w:eastAsia="Calibri" w:hAnsi="Times New Roman" w:cs="Times New Roman"/>
          <w:sz w:val="28"/>
          <w:szCs w:val="28"/>
        </w:rPr>
        <w:t xml:space="preserve"> В.Н.) с 6 по 27 август находились  в МДЦ «Артек»;</w:t>
      </w:r>
    </w:p>
    <w:p w:rsidR="007B1948" w:rsidRPr="007C2C22" w:rsidRDefault="00372A74" w:rsidP="007C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Calibri" w:hAnsi="Times New Roman" w:cs="Times New Roman"/>
          <w:sz w:val="28"/>
          <w:szCs w:val="28"/>
        </w:rPr>
        <w:t xml:space="preserve">- ФАНТАЗИЯ </w:t>
      </w:r>
    </w:p>
    <w:p w:rsidR="007B1948" w:rsidRPr="007C2C22" w:rsidRDefault="00372A74" w:rsidP="007C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Calibri" w:hAnsi="Times New Roman" w:cs="Times New Roman"/>
          <w:sz w:val="28"/>
          <w:szCs w:val="28"/>
        </w:rPr>
        <w:t xml:space="preserve">-  учащиеся образцового детского художественного коллектива «Природа и фантазия»  получили 2 диплома лауреатов 1 степени  во Всероссийском  конкурсе  художественного и технического творчества «Новогодний фейерверк», </w:t>
      </w:r>
      <w:proofErr w:type="spellStart"/>
      <w:r w:rsidRPr="007C2C2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7C2C22">
        <w:rPr>
          <w:rFonts w:ascii="Times New Roman" w:eastAsia="Calibri" w:hAnsi="Times New Roman" w:cs="Times New Roman"/>
          <w:sz w:val="28"/>
          <w:szCs w:val="28"/>
        </w:rPr>
        <w:t>.В</w:t>
      </w:r>
      <w:proofErr w:type="gramEnd"/>
      <w:r w:rsidRPr="007C2C22">
        <w:rPr>
          <w:rFonts w:ascii="Times New Roman" w:eastAsia="Calibri" w:hAnsi="Times New Roman" w:cs="Times New Roman"/>
          <w:sz w:val="28"/>
          <w:szCs w:val="28"/>
        </w:rPr>
        <w:t>еликий</w:t>
      </w:r>
      <w:proofErr w:type="spellEnd"/>
      <w:r w:rsidRPr="007C2C22">
        <w:rPr>
          <w:rFonts w:ascii="Times New Roman" w:eastAsia="Calibri" w:hAnsi="Times New Roman" w:cs="Times New Roman"/>
          <w:sz w:val="28"/>
          <w:szCs w:val="28"/>
        </w:rPr>
        <w:t xml:space="preserve"> Новгород;  </w:t>
      </w:r>
    </w:p>
    <w:p w:rsidR="007B1948" w:rsidRPr="007C2C22" w:rsidRDefault="00372A74" w:rsidP="007C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Calibri" w:hAnsi="Times New Roman" w:cs="Times New Roman"/>
          <w:sz w:val="28"/>
          <w:szCs w:val="28"/>
        </w:rPr>
        <w:t xml:space="preserve">- Учащиеся образцового художественного коллектива хореографического ансамбля «Виктория» получили диплом победителя Гран-при, 4 диплома Лауреатов  I степени – Всероссийского конкурса хореографических коллективов «Здравствуй, мир! – 2023», </w:t>
      </w:r>
      <w:hyperlink r:id="rId7" w:tgtFrame="_blank">
        <w:proofErr w:type="spellStart"/>
        <w:r w:rsidRPr="007C2C22">
          <w:rPr>
            <w:rFonts w:ascii="Times New Roman" w:eastAsia="Calibri" w:hAnsi="Times New Roman" w:cs="Times New Roman"/>
            <w:sz w:val="28"/>
            <w:szCs w:val="28"/>
            <w:u w:val="single"/>
          </w:rPr>
          <w:t>г</w:t>
        </w:r>
        <w:proofErr w:type="gramStart"/>
        <w:r w:rsidRPr="007C2C22">
          <w:rPr>
            <w:rFonts w:ascii="Times New Roman" w:eastAsia="Calibri" w:hAnsi="Times New Roman" w:cs="Times New Roman"/>
            <w:sz w:val="28"/>
            <w:szCs w:val="28"/>
            <w:u w:val="single"/>
          </w:rPr>
          <w:t>.М</w:t>
        </w:r>
        <w:proofErr w:type="gramEnd"/>
        <w:r w:rsidRPr="007C2C22">
          <w:rPr>
            <w:rFonts w:ascii="Times New Roman" w:eastAsia="Calibri" w:hAnsi="Times New Roman" w:cs="Times New Roman"/>
            <w:sz w:val="28"/>
            <w:szCs w:val="28"/>
            <w:u w:val="single"/>
          </w:rPr>
          <w:t>осква</w:t>
        </w:r>
        <w:proofErr w:type="spellEnd"/>
      </w:hyperlink>
      <w:r w:rsidRPr="007C2C2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B1948" w:rsidRPr="007C2C22" w:rsidRDefault="00372A74" w:rsidP="007C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Calibri" w:hAnsi="Times New Roman" w:cs="Times New Roman"/>
          <w:sz w:val="28"/>
          <w:szCs w:val="28"/>
        </w:rPr>
        <w:t xml:space="preserve">- Учащиеся коллектива «Туризм и спортивное ориентирование» заняли 3 место в общем зачете - в межрегиональном этапе Всероссийских соревнований обучающихся по направлению «Школа безопасности» в Южном федеральном округе, </w:t>
      </w:r>
      <w:proofErr w:type="spellStart"/>
      <w:r w:rsidRPr="007C2C2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7C2C22">
        <w:rPr>
          <w:rFonts w:ascii="Times New Roman" w:eastAsia="Calibri" w:hAnsi="Times New Roman" w:cs="Times New Roman"/>
          <w:sz w:val="28"/>
          <w:szCs w:val="28"/>
        </w:rPr>
        <w:t>.М</w:t>
      </w:r>
      <w:proofErr w:type="gramEnd"/>
      <w:r w:rsidRPr="007C2C22">
        <w:rPr>
          <w:rFonts w:ascii="Times New Roman" w:eastAsia="Calibri" w:hAnsi="Times New Roman" w:cs="Times New Roman"/>
          <w:sz w:val="28"/>
          <w:szCs w:val="28"/>
        </w:rPr>
        <w:t>айкоп</w:t>
      </w:r>
      <w:proofErr w:type="spellEnd"/>
      <w:r w:rsidRPr="007C2C2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B1948" w:rsidRPr="007C2C22" w:rsidRDefault="00372A74" w:rsidP="007C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Calibri" w:hAnsi="Times New Roman" w:cs="Times New Roman"/>
          <w:sz w:val="28"/>
          <w:szCs w:val="28"/>
        </w:rPr>
        <w:t xml:space="preserve">- Учащиеся коллектива «Туризм и спортивное ориентирование» ЦВР привезли  3 грамоты за 1 место, 4 грамоты  за  2 место, 2 грамоты  за 3 место в «Краевом фестивале юных туристов», Краснодар, ; диплом  за 2 место в общем зачёте в краевом кросс походе «48 часов», </w:t>
      </w:r>
      <w:proofErr w:type="spellStart"/>
      <w:r w:rsidRPr="007C2C2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7C2C22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7C2C22">
        <w:rPr>
          <w:rFonts w:ascii="Times New Roman" w:eastAsia="Calibri" w:hAnsi="Times New Roman" w:cs="Times New Roman"/>
          <w:sz w:val="28"/>
          <w:szCs w:val="28"/>
        </w:rPr>
        <w:t>раснодар</w:t>
      </w:r>
      <w:proofErr w:type="spellEnd"/>
      <w:r w:rsidRPr="007C2C22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7B1948" w:rsidRPr="007C2C22" w:rsidRDefault="00372A74" w:rsidP="007C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Calibri" w:hAnsi="Times New Roman" w:cs="Times New Roman"/>
          <w:sz w:val="28"/>
          <w:szCs w:val="28"/>
        </w:rPr>
        <w:t>- Учаща</w:t>
      </w:r>
      <w:bookmarkStart w:id="0" w:name="_GoBack"/>
      <w:bookmarkEnd w:id="0"/>
      <w:r w:rsidRPr="007C2C22">
        <w:rPr>
          <w:rFonts w:ascii="Times New Roman" w:eastAsia="Calibri" w:hAnsi="Times New Roman" w:cs="Times New Roman"/>
          <w:sz w:val="28"/>
          <w:szCs w:val="28"/>
        </w:rPr>
        <w:t xml:space="preserve">яся театрального коллектива «Весёлая карусель»  стала  победителем - краевого конкурса-фестиваля детского творчества «Светлый праздник – Рождество Христово» в 2023 году, </w:t>
      </w:r>
      <w:proofErr w:type="spellStart"/>
      <w:r w:rsidRPr="007C2C2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7C2C22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7C2C22">
        <w:rPr>
          <w:rFonts w:ascii="Times New Roman" w:eastAsia="Calibri" w:hAnsi="Times New Roman" w:cs="Times New Roman"/>
          <w:sz w:val="28"/>
          <w:szCs w:val="28"/>
        </w:rPr>
        <w:t>раснодар</w:t>
      </w:r>
      <w:proofErr w:type="spellEnd"/>
      <w:r w:rsidRPr="007C2C22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B1948" w:rsidRPr="007C2C22" w:rsidRDefault="00372A74" w:rsidP="007C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Calibri" w:hAnsi="Times New Roman" w:cs="Times New Roman"/>
          <w:sz w:val="28"/>
          <w:szCs w:val="28"/>
        </w:rPr>
        <w:t xml:space="preserve"> - Учащаяся образцового художественного коллектива «Природа и фантазия» стала  победителем  - краевого конкурса изобразительного и декоративно-прикладного творчества среди учащихся образовательных организаций Краснодарского края «Пасха в кубанской семье» в 2023 году, </w:t>
      </w:r>
      <w:proofErr w:type="spellStart"/>
      <w:r w:rsidRPr="007C2C2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7C2C22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7C2C22">
        <w:rPr>
          <w:rFonts w:ascii="Times New Roman" w:eastAsia="Calibri" w:hAnsi="Times New Roman" w:cs="Times New Roman"/>
          <w:sz w:val="28"/>
          <w:szCs w:val="28"/>
        </w:rPr>
        <w:t>раснодар</w:t>
      </w:r>
      <w:proofErr w:type="spellEnd"/>
      <w:r w:rsidRPr="007C2C22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7B1948" w:rsidRPr="007C2C22" w:rsidRDefault="00372A74" w:rsidP="007C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Calibri" w:hAnsi="Times New Roman" w:cs="Times New Roman"/>
          <w:sz w:val="28"/>
          <w:szCs w:val="28"/>
        </w:rPr>
        <w:t xml:space="preserve">- Диплом победителя, 2 диплома призёра  привезли учащиеся образцовых художественных коллективов «Дизайн интерьера», «Лира», «Фантазия»  в  региональном этапе Всероссийского детского фестиваля народной культуры «Наследники традиций», </w:t>
      </w:r>
      <w:proofErr w:type="spellStart"/>
      <w:r w:rsidRPr="007C2C22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7C2C22">
        <w:rPr>
          <w:rFonts w:ascii="Times New Roman" w:eastAsia="Calibri" w:hAnsi="Times New Roman" w:cs="Times New Roman"/>
          <w:sz w:val="28"/>
          <w:szCs w:val="28"/>
        </w:rPr>
        <w:t>.К</w:t>
      </w:r>
      <w:proofErr w:type="gramEnd"/>
      <w:r w:rsidRPr="007C2C22">
        <w:rPr>
          <w:rFonts w:ascii="Times New Roman" w:eastAsia="Calibri" w:hAnsi="Times New Roman" w:cs="Times New Roman"/>
          <w:sz w:val="28"/>
          <w:szCs w:val="28"/>
        </w:rPr>
        <w:t>раснодар</w:t>
      </w:r>
      <w:proofErr w:type="spellEnd"/>
      <w:r w:rsidRPr="007C2C2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B1948" w:rsidRPr="007C2C22" w:rsidRDefault="00372A74" w:rsidP="007C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Calibri" w:hAnsi="Times New Roman" w:cs="Times New Roman"/>
          <w:sz w:val="28"/>
          <w:szCs w:val="28"/>
        </w:rPr>
        <w:tab/>
        <w:t>В 2022-2023 учебном году обучающиеся спортивной школы «Совершенство»  заняли  пять 1 мест, семь   2 мест и два 3 места  в соревнованиях «Кубок и фестиваль цветных поясов» в г. Краснодаре;</w:t>
      </w:r>
    </w:p>
    <w:p w:rsidR="007B1948" w:rsidRPr="007C2C22" w:rsidRDefault="00372A74" w:rsidP="007C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Calibri" w:hAnsi="Times New Roman" w:cs="Times New Roman"/>
          <w:sz w:val="28"/>
          <w:szCs w:val="28"/>
        </w:rPr>
        <w:t xml:space="preserve">1 и 2 место  в чемпионате и первенстве по художественной гимнастике «Стремление к звездам» г. Гулькевичи;  </w:t>
      </w:r>
    </w:p>
    <w:p w:rsidR="007B1948" w:rsidRPr="007C2C22" w:rsidRDefault="00372A74" w:rsidP="007C2C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Calibri" w:hAnsi="Times New Roman" w:cs="Times New Roman"/>
          <w:sz w:val="28"/>
          <w:szCs w:val="28"/>
        </w:rPr>
        <w:tab/>
      </w: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:rsidR="00DA4989" w:rsidRPr="007C2C22" w:rsidRDefault="00372A74" w:rsidP="007C2C2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Коллеги! </w:t>
      </w:r>
    </w:p>
    <w:p w:rsidR="007B1948" w:rsidRPr="007C2C22" w:rsidRDefault="00372A74" w:rsidP="007C2C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Все достижения наших ребят в учебе, различных конкурсах, олимпиадах, проектах – это целая система, через которую должен пройти каждый ребенок, раскрыв себя, и понять, чем ему хочется заниматься сейчас, а может быть, посвятить этому направлению целую жизнь. И эту, одну из самых  важных задач,  должны  решать мы с Вами – уважаемые наши педагоги. Эффективность всех нововведений  в сфере «Образование» зависит от каждого из нас.</w:t>
      </w:r>
      <w:r w:rsidR="002101A0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Поздравляю вас всех с началом нового учебного года</w:t>
      </w:r>
      <w:r w:rsidR="00DA4989" w:rsidRPr="007C2C22">
        <w:rPr>
          <w:rFonts w:ascii="Times New Roman" w:eastAsia="Times New Roman" w:hAnsi="Times New Roman" w:cs="Times New Roman"/>
          <w:sz w:val="28"/>
          <w:szCs w:val="28"/>
          <w:lang w:eastAsia="zh-CN"/>
        </w:rPr>
        <w:t>! Желаю, чтобы ваш труд был созидательным и благодарным, приносил удовлетворение и желание расти вместе со своими учениками!</w:t>
      </w:r>
    </w:p>
    <w:p w:rsidR="007B1948" w:rsidRPr="007C2C22" w:rsidRDefault="00372A74" w:rsidP="007C2C2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2C22">
        <w:rPr>
          <w:rFonts w:ascii="Times New Roman" w:hAnsi="Times New Roman" w:cs="Times New Roman"/>
          <w:b/>
          <w:sz w:val="28"/>
          <w:szCs w:val="28"/>
        </w:rPr>
        <w:t>Благодарю за внимание!</w:t>
      </w:r>
    </w:p>
    <w:p w:rsidR="007B1948" w:rsidRPr="007C2C22" w:rsidRDefault="007B1948" w:rsidP="007C2C22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B1948" w:rsidRPr="007C2C22">
      <w:pgSz w:w="11906" w:h="16838"/>
      <w:pgMar w:top="851" w:right="850" w:bottom="426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C687A"/>
    <w:multiLevelType w:val="multilevel"/>
    <w:tmpl w:val="A7FC0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32313BAF"/>
    <w:multiLevelType w:val="multilevel"/>
    <w:tmpl w:val="CCD6CE94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3D103EF2"/>
    <w:multiLevelType w:val="multilevel"/>
    <w:tmpl w:val="1834CE7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A60141"/>
    <w:multiLevelType w:val="multilevel"/>
    <w:tmpl w:val="867C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5652450B"/>
    <w:multiLevelType w:val="multilevel"/>
    <w:tmpl w:val="DBF00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4B1287"/>
    <w:multiLevelType w:val="multilevel"/>
    <w:tmpl w:val="DA163FE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5E5B099C"/>
    <w:multiLevelType w:val="multilevel"/>
    <w:tmpl w:val="9238FE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669706A2"/>
    <w:multiLevelType w:val="multilevel"/>
    <w:tmpl w:val="30F81F18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48"/>
    <w:rsid w:val="000F5626"/>
    <w:rsid w:val="001A24CE"/>
    <w:rsid w:val="002101A0"/>
    <w:rsid w:val="0025746E"/>
    <w:rsid w:val="00322E84"/>
    <w:rsid w:val="00330D40"/>
    <w:rsid w:val="00372A74"/>
    <w:rsid w:val="004552EE"/>
    <w:rsid w:val="007B1948"/>
    <w:rsid w:val="007C2C22"/>
    <w:rsid w:val="008E14D4"/>
    <w:rsid w:val="00985FE5"/>
    <w:rsid w:val="00A2764C"/>
    <w:rsid w:val="00B70DB8"/>
    <w:rsid w:val="00B803EF"/>
    <w:rsid w:val="00CE198B"/>
    <w:rsid w:val="00DA4989"/>
    <w:rsid w:val="00F47B9F"/>
    <w:rsid w:val="00F5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83ECB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F83E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qFormat/>
    <w:rsid w:val="00E64F5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52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83ECB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F83E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qFormat/>
    <w:rsid w:val="00E64F5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52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9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xn--c1a.xn--80adxhk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A5A665-192F-4A46-B85F-A292EC8C2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6403</Words>
  <Characters>36501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2023-08-28T17:32:00Z</cp:lastPrinted>
  <dcterms:created xsi:type="dcterms:W3CDTF">2023-08-28T17:27:00Z</dcterms:created>
  <dcterms:modified xsi:type="dcterms:W3CDTF">2023-08-28T17:34:00Z</dcterms:modified>
  <dc:language>ru-RU</dc:language>
</cp:coreProperties>
</file>